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322498" w14:textId="78004400" w:rsidR="00F21C3D" w:rsidRPr="00A91C62" w:rsidRDefault="00F21C3D" w:rsidP="00966226">
      <w:pPr>
        <w:pStyle w:val="Heading1"/>
      </w:pPr>
      <w:bookmarkStart w:id="0" w:name="_Toc522202470"/>
      <w:r>
        <w:t xml:space="preserve">Determining </w:t>
      </w:r>
      <w:r w:rsidR="00AF7575">
        <w:t xml:space="preserve">Amount of </w:t>
      </w:r>
      <w:r>
        <w:t>Aspirin in Aspirin Tablets by Spectroscopy</w:t>
      </w:r>
      <w:bookmarkEnd w:id="0"/>
    </w:p>
    <w:p w14:paraId="6FDED7C6" w14:textId="77777777" w:rsidR="009C08FC" w:rsidRPr="00D04FB9" w:rsidRDefault="009C08FC" w:rsidP="009C08FC">
      <w:pPr>
        <w:jc w:val="center"/>
      </w:pPr>
      <w:r>
        <w:t>Troy University Chemistry Faculty</w:t>
      </w:r>
    </w:p>
    <w:p w14:paraId="5308B6DF" w14:textId="77777777" w:rsidR="009C08FC" w:rsidRPr="003F650C" w:rsidRDefault="009C08FC" w:rsidP="00473ADD">
      <w:pPr>
        <w:ind w:firstLine="0"/>
        <w:rPr>
          <w:rFonts w:ascii="Cambria" w:eastAsia="Cambria" w:hAnsi="Cambria" w:cs="Times New Roman"/>
          <w:sz w:val="22"/>
        </w:rPr>
      </w:pPr>
      <w:r w:rsidRPr="006D4597">
        <w:rPr>
          <w:noProof/>
          <w:color w:val="0000FF"/>
        </w:rPr>
        <w:drawing>
          <wp:inline distT="0" distB="0" distL="0" distR="0" wp14:anchorId="105C713D" wp14:editId="4570FE09">
            <wp:extent cx="838200" cy="295275"/>
            <wp:effectExtent l="0" t="0" r="0" b="9525"/>
            <wp:docPr id="244" name="Picture 244" descr="Creative Commons Licens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reative Commons License">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r>
        <w:t xml:space="preserve">  Licensed under a </w:t>
      </w:r>
      <w:hyperlink r:id="rId13" w:history="1">
        <w:r>
          <w:rPr>
            <w:rStyle w:val="Hyperlink"/>
          </w:rPr>
          <w:t>Creative Commons Attribution-ShareAlike 4.0 International License</w:t>
        </w:r>
      </w:hyperlink>
      <w:r>
        <w:t>.</w:t>
      </w:r>
    </w:p>
    <w:p w14:paraId="0022ABBB" w14:textId="14E647B3" w:rsidR="009A7346" w:rsidRDefault="009A7346" w:rsidP="00966226">
      <w:pPr>
        <w:pStyle w:val="Heading2"/>
      </w:pPr>
      <w:r>
        <w:t>Introduction</w:t>
      </w:r>
      <w:r w:rsidR="009C08FC">
        <w:t xml:space="preserve"> </w:t>
      </w:r>
    </w:p>
    <w:p w14:paraId="05B2A63A" w14:textId="4D22E54C" w:rsidR="00F21C3D" w:rsidRDefault="00F21C3D" w:rsidP="009C08FC">
      <w:r>
        <w:t>The object of this lab is to determine how much aspirin is in aspirin tablets.  The active ingredient in aspirin is acetylsalicylic acid, abbreviated in the lab as ASA.  Its structure is shown below.  Originally, a compound found in bark from willow trees was found to reduce fevers.  Since the willow family is called the salix family, the compound with analgesic properties was called salicylic acid.  This substance is very hard on the stomach.  It was found that adding an “acetyl group”, —COCH</w:t>
      </w:r>
      <w:r w:rsidRPr="002A648B">
        <w:rPr>
          <w:vertAlign w:val="subscript"/>
        </w:rPr>
        <w:t>3</w:t>
      </w:r>
      <w:r>
        <w:t>, reduced the stomach problems.  The substance with the acetyl group on it is called acetylsalicylic acid.</w:t>
      </w:r>
    </w:p>
    <w:p w14:paraId="319FABBB" w14:textId="6D3B8E79" w:rsidR="00F21C3D" w:rsidRDefault="00F21C3D" w:rsidP="003C16D8">
      <w:pPr>
        <w:pStyle w:val="Equation"/>
      </w:pPr>
      <w:r>
        <w:object w:dxaOrig="9331" w:dyaOrig="3195" w14:anchorId="3D6C66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2.6pt;height:107.35pt" o:ole="">
            <v:imagedata r:id="rId14" o:title=""/>
          </v:shape>
          <o:OLEObject Type="Embed" ProgID="MDLDrawOLE.MDLDrawObject.1" ShapeID="_x0000_i1025" DrawAspect="Content" ObjectID="_1600607470" r:id="rId15">
            <o:FieldCodes>\s</o:FieldCodes>
          </o:OLEObject>
        </w:object>
      </w:r>
      <w:r>
        <w:tab/>
      </w:r>
      <w:r w:rsidR="00B665E9">
        <w:t>Eq (</w:t>
      </w:r>
      <w:r w:rsidR="006103C1">
        <w:fldChar w:fldCharType="begin"/>
      </w:r>
      <w:r w:rsidR="006103C1">
        <w:instrText xml:space="preserve"> SEQ Equation \* MERGEFORMAT \r 1</w:instrText>
      </w:r>
      <w:r w:rsidR="006103C1">
        <w:instrText xml:space="preserve"> \* MERGEFORMAT </w:instrText>
      </w:r>
      <w:r w:rsidR="006103C1">
        <w:fldChar w:fldCharType="separate"/>
      </w:r>
      <w:r w:rsidR="00991837">
        <w:rPr>
          <w:noProof/>
        </w:rPr>
        <w:t>1</w:t>
      </w:r>
      <w:r w:rsidR="006103C1">
        <w:rPr>
          <w:noProof/>
        </w:rPr>
        <w:fldChar w:fldCharType="end"/>
      </w:r>
      <w:r w:rsidR="00B665E9">
        <w:t>)</w:t>
      </w:r>
    </w:p>
    <w:p w14:paraId="558BE24D" w14:textId="11C02DDA" w:rsidR="00F21C3D" w:rsidRDefault="00F21C3D" w:rsidP="00F21C3D">
      <w:pPr>
        <w:tabs>
          <w:tab w:val="left" w:pos="3150"/>
        </w:tabs>
      </w:pPr>
      <w:r>
        <w:t xml:space="preserve">   acetylsalicylic acid, ASA</w:t>
      </w:r>
      <w:r>
        <w:tab/>
      </w:r>
      <w:r w:rsidR="004559D8">
        <w:tab/>
      </w:r>
      <w:r>
        <w:t>salicylic acid</w:t>
      </w:r>
    </w:p>
    <w:p w14:paraId="727574BE" w14:textId="625D9B41" w:rsidR="00F21C3D" w:rsidRDefault="00F21C3D" w:rsidP="00F21C3D">
      <w:pPr>
        <w:tabs>
          <w:tab w:val="left" w:pos="4140"/>
        </w:tabs>
      </w:pPr>
      <w:r>
        <w:t xml:space="preserve">The amount of ASA in aspirin tablets is less than 100%, because the tablets contain binders and, perhaps, fillers.  The amount of ASA present will be determined by reacting the ASA with iron(III) ion, which makes the solution </w:t>
      </w:r>
      <w:r w:rsidR="00BD5AAF">
        <w:t>dark red</w:t>
      </w:r>
      <w:r>
        <w:t xml:space="preserve">, and measuring the intensity of the </w:t>
      </w:r>
      <w:r w:rsidR="00BD5AAF">
        <w:t>red color</w:t>
      </w:r>
      <w:r>
        <w:t xml:space="preserve">.  </w:t>
      </w:r>
    </w:p>
    <w:p w14:paraId="1F0C95E3" w14:textId="71E04EEE" w:rsidR="00F21C3D" w:rsidRDefault="00F21C3D" w:rsidP="00F21C3D">
      <w:pPr>
        <w:tabs>
          <w:tab w:val="left" w:pos="4140"/>
        </w:tabs>
        <w:spacing w:after="0"/>
      </w:pPr>
      <w:r>
        <w:t>The iron(III) ion reacts with the salicylate ion, but not with ASA, so the acetyl group has to be removed from the ASA.  This is done by heating the ASA in solution with sodium hydroxide, as shown in equation 1, above.  Next, Fe</w:t>
      </w:r>
      <w:r w:rsidRPr="00706A87">
        <w:rPr>
          <w:vertAlign w:val="superscript"/>
        </w:rPr>
        <w:t>3+</w:t>
      </w:r>
      <w:r>
        <w:t xml:space="preserve"> is added, which combines with the salicylate ion to form a “complex” (a combination of a Lewis acid and Lewis base), equation 2.  This complex is </w:t>
      </w:r>
      <w:r w:rsidR="00BD5AAF">
        <w:t>dark red</w:t>
      </w:r>
      <w:r>
        <w:t xml:space="preserve"> in solution.</w:t>
      </w:r>
    </w:p>
    <w:p w14:paraId="40DED87E" w14:textId="4220AD67" w:rsidR="00F21C3D" w:rsidRDefault="00B665E9" w:rsidP="00F21C3D">
      <w:pPr>
        <w:tabs>
          <w:tab w:val="right" w:pos="9360"/>
        </w:tabs>
        <w:spacing w:after="0" w:line="240" w:lineRule="auto"/>
      </w:pPr>
      <w:r>
        <w:object w:dxaOrig="4980" w:dyaOrig="1636" w14:anchorId="02AF4DDD">
          <v:shape id="_x0000_i1026" type="#_x0000_t75" style="width:249.25pt;height:81.45pt" o:ole="">
            <v:imagedata r:id="rId16" o:title=""/>
          </v:shape>
          <o:OLEObject Type="Embed" ProgID="MDLDrawOLE.MDLDrawObject.1" ShapeID="_x0000_i1026" DrawAspect="Content" ObjectID="_1600607471" r:id="rId17">
            <o:FieldCodes>\s</o:FieldCodes>
          </o:OLEObject>
        </w:object>
      </w:r>
      <w:r w:rsidR="00F21C3D">
        <w:tab/>
      </w:r>
      <w:r>
        <w:t>Eq (</w:t>
      </w:r>
      <w:r w:rsidR="006103C1">
        <w:fldChar w:fldCharType="begin"/>
      </w:r>
      <w:r w:rsidR="006103C1">
        <w:instrText xml:space="preserve"> SEQ Equation \* MERGEFORMAT </w:instrText>
      </w:r>
      <w:r w:rsidR="006103C1">
        <w:fldChar w:fldCharType="separate"/>
      </w:r>
      <w:r w:rsidR="00991837">
        <w:rPr>
          <w:noProof/>
        </w:rPr>
        <w:t>2</w:t>
      </w:r>
      <w:r w:rsidR="006103C1">
        <w:rPr>
          <w:noProof/>
        </w:rPr>
        <w:fldChar w:fldCharType="end"/>
      </w:r>
      <w:r>
        <w:t>)</w:t>
      </w:r>
    </w:p>
    <w:p w14:paraId="40242800" w14:textId="057E6B16" w:rsidR="00F21C3D" w:rsidRDefault="00F21C3D" w:rsidP="00F21C3D">
      <w:pPr>
        <w:tabs>
          <w:tab w:val="left" w:pos="3330"/>
        </w:tabs>
        <w:spacing w:after="0" w:line="240" w:lineRule="auto"/>
      </w:pPr>
      <w:r>
        <w:tab/>
      </w:r>
      <w:r w:rsidR="00BD5AAF">
        <w:t xml:space="preserve">    Dark red</w:t>
      </w:r>
      <w:r>
        <w:t xml:space="preserve"> complex</w:t>
      </w:r>
    </w:p>
    <w:p w14:paraId="461F53C1" w14:textId="30E2B50E" w:rsidR="00F21C3D" w:rsidRDefault="00F21C3D" w:rsidP="00F21C3D">
      <w:pPr>
        <w:tabs>
          <w:tab w:val="left" w:pos="4140"/>
        </w:tabs>
      </w:pPr>
      <w:r>
        <w:t xml:space="preserve">The intensity of the </w:t>
      </w:r>
      <w:r w:rsidR="00BD5AAF">
        <w:t>dark red color</w:t>
      </w:r>
      <w:r>
        <w:t xml:space="preserve"> is measured using a spectrometer, </w:t>
      </w:r>
      <w:r w:rsidR="00572BFE">
        <w:fldChar w:fldCharType="begin"/>
      </w:r>
      <w:r w:rsidR="00572BFE">
        <w:instrText xml:space="preserve"> REF _Ref463944341 \h </w:instrText>
      </w:r>
      <w:r w:rsidR="00572BFE">
        <w:fldChar w:fldCharType="separate"/>
      </w:r>
      <w:r w:rsidR="00991837">
        <w:t xml:space="preserve">Figure </w:t>
      </w:r>
      <w:r w:rsidR="00991837">
        <w:rPr>
          <w:noProof/>
        </w:rPr>
        <w:t>1</w:t>
      </w:r>
      <w:r w:rsidR="00572BFE">
        <w:fldChar w:fldCharType="end"/>
      </w:r>
      <w:r>
        <w:t xml:space="preserve">.  The container holding the sample is called a cuvette.  It usually has a square cross-section. </w:t>
      </w:r>
    </w:p>
    <w:p w14:paraId="3ADCDF17" w14:textId="77777777" w:rsidR="00F21C3D" w:rsidRDefault="00F21C3D" w:rsidP="00F21C3D">
      <w:pPr>
        <w:keepNext/>
        <w:tabs>
          <w:tab w:val="left" w:pos="4140"/>
        </w:tabs>
        <w:spacing w:after="0" w:line="240" w:lineRule="auto"/>
      </w:pPr>
      <w:r>
        <w:rPr>
          <w:noProof/>
        </w:rPr>
        <mc:AlternateContent>
          <mc:Choice Requires="wpc">
            <w:drawing>
              <wp:inline distT="0" distB="0" distL="0" distR="0" wp14:anchorId="6C737EE4" wp14:editId="25D7D349">
                <wp:extent cx="2724150" cy="1295400"/>
                <wp:effectExtent l="0" t="0" r="0" b="0"/>
                <wp:docPr id="201" name="Canvas 201"/>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pic:pic xmlns:pic="http://schemas.openxmlformats.org/drawingml/2006/picture">
                        <pic:nvPicPr>
                          <pic:cNvPr id="195" name="Picture 195" descr="Linear CCD array detector diagram"/>
                          <pic:cNvPicPr/>
                        </pic:nvPicPr>
                        <pic:blipFill rotWithShape="1">
                          <a:blip r:embed="rId18">
                            <a:extLst>
                              <a:ext uri="{28A0092B-C50C-407E-A947-70E740481C1C}">
                                <a14:useLocalDpi xmlns:a14="http://schemas.microsoft.com/office/drawing/2010/main" val="0"/>
                              </a:ext>
                            </a:extLst>
                          </a:blip>
                          <a:srcRect t="26257"/>
                          <a:stretch/>
                        </pic:blipFill>
                        <pic:spPr bwMode="auto">
                          <a:xfrm>
                            <a:off x="0" y="0"/>
                            <a:ext cx="2724150" cy="1257300"/>
                          </a:xfrm>
                          <a:prstGeom prst="rect">
                            <a:avLst/>
                          </a:prstGeom>
                          <a:noFill/>
                          <a:ln>
                            <a:noFill/>
                          </a:ln>
                          <a:extLst>
                            <a:ext uri="{53640926-AAD7-44D8-BBD7-CCE9431645EC}">
                              <a14:shadowObscured xmlns:a14="http://schemas.microsoft.com/office/drawing/2010/main"/>
                            </a:ext>
                          </a:extLst>
                        </pic:spPr>
                      </pic:pic>
                      <wps:wsp>
                        <wps:cNvPr id="197" name="Rectangle 197"/>
                        <wps:cNvSpPr/>
                        <wps:spPr>
                          <a:xfrm>
                            <a:off x="1105875" y="553425"/>
                            <a:ext cx="1085850" cy="4476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2D4A747" id="Canvas 201" o:spid="_x0000_s1026" editas="canvas" style="width:214.5pt;height:102pt;mso-position-horizontal-relative:char;mso-position-vertical-relative:line" coordsize="27241,129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">
                <v:shape id="_x0000_s1027" type="#_x0000_t75" style="position:absolute;width:27241;height:12954;visibility:visible;mso-wrap-style:square">
                  <v:fill o:detectmouseclick="t"/>
                  <v:path o:connecttype="none"/>
                </v:shape>
                <v:shape id="Picture 195" o:spid="_x0000_s1028" type="#_x0000_t75" alt="Linear CCD array detector diagram" style="position:absolute;width:27241;height:125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">
                  <v:imagedata r:id="rId19" o:title="Linear CCD array detector diagram" croptop="17208f"/>
                </v:shape>
                <v:rect id="Rectangle 197" o:spid="_x0000_s1029" style="position:absolute;left:11058;top:5534;width:10859;height:4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" fillcolor="white [3212]" stroked="f" strokeweight="1pt"/>
                <w10:anchorlock/>
              </v:group>
            </w:pict>
          </mc:Fallback>
        </mc:AlternateContent>
      </w:r>
    </w:p>
    <w:p w14:paraId="4667563D" w14:textId="56EEC8FD" w:rsidR="00F21C3D" w:rsidRDefault="00F21C3D" w:rsidP="00F21C3D">
      <w:pPr>
        <w:pStyle w:val="Caption"/>
      </w:pPr>
      <w:bookmarkStart w:id="1" w:name="_Ref413161082"/>
      <w:bookmarkStart w:id="2" w:name="_Ref463944341"/>
      <w:r>
        <w:t xml:space="preserve">Figure </w:t>
      </w:r>
      <w:bookmarkEnd w:id="1"/>
      <w:r w:rsidR="00B665E9">
        <w:fldChar w:fldCharType="begin"/>
      </w:r>
      <w:r w:rsidR="00B665E9">
        <w:instrText xml:space="preserve"> SEQ Figure \* ARABIC \r 1 </w:instrText>
      </w:r>
      <w:r w:rsidR="00B665E9">
        <w:fldChar w:fldCharType="separate"/>
      </w:r>
      <w:r w:rsidR="00991837">
        <w:rPr>
          <w:noProof/>
        </w:rPr>
        <w:t>1</w:t>
      </w:r>
      <w:r w:rsidR="00B665E9">
        <w:fldChar w:fldCharType="end"/>
      </w:r>
      <w:bookmarkEnd w:id="2"/>
      <w:r>
        <w:t>.  The light path in the spectrometer.</w:t>
      </w:r>
    </w:p>
    <w:p w14:paraId="056436AF" w14:textId="77777777" w:rsidR="00F21C3D" w:rsidRDefault="00F21C3D" w:rsidP="00F21C3D">
      <w:r>
        <w:t xml:space="preserve">In the spectrometer light goes through the cuvette (the bluish square), the solution in which absorbs some of the light.  The light then goes through a “diffraction grating”, which, like a prism, spreads white light out into its colors.  The intensity of each color is measured with a detector (the “array detector” measures the intensity of all the colors at one time).  For light having a wavelength of, say, 530 nm, the intensity of light entering the sample is called </w:t>
      </w:r>
      <w:r>
        <w:rPr>
          <w:i/>
        </w:rPr>
        <w:t>I</w:t>
      </w:r>
      <w:r>
        <w:rPr>
          <w:vertAlign w:val="subscript"/>
        </w:rPr>
        <w:t>0</w:t>
      </w:r>
      <w:r>
        <w:t xml:space="preserve"> (It is actually measured with the cuvette having just a blank sample in it).  The intensity of light leaving the sample is called </w:t>
      </w:r>
      <w:r w:rsidRPr="00662DEA">
        <w:rPr>
          <w:i/>
        </w:rPr>
        <w:t>I</w:t>
      </w:r>
      <w:r>
        <w:t xml:space="preserve">.  The amount of light transmitted by the sample is defined as </w:t>
      </w:r>
      <m:oMath>
        <m:r>
          <w:rPr>
            <w:rFonts w:ascii="Cambria Math" w:hAnsi="Cambria Math"/>
          </w:rPr>
          <m:t>T=</m:t>
        </m:r>
        <m:f>
          <m:fPr>
            <m:ctrlPr>
              <w:rPr>
                <w:rFonts w:ascii="Cambria Math" w:hAnsi="Cambria Math"/>
                <w:i/>
              </w:rPr>
            </m:ctrlPr>
          </m:fPr>
          <m:num>
            <m:r>
              <w:rPr>
                <w:rFonts w:ascii="Cambria Math" w:hAnsi="Cambria Math"/>
              </w:rPr>
              <m:t>I</m:t>
            </m:r>
          </m:num>
          <m:den>
            <m:sSub>
              <m:sSubPr>
                <m:ctrlPr>
                  <w:rPr>
                    <w:rFonts w:ascii="Cambria Math" w:hAnsi="Cambria Math"/>
                    <w:i/>
                  </w:rPr>
                </m:ctrlPr>
              </m:sSubPr>
              <m:e>
                <m:r>
                  <w:rPr>
                    <w:rFonts w:ascii="Cambria Math" w:hAnsi="Cambria Math"/>
                  </w:rPr>
                  <m:t>I</m:t>
                </m:r>
              </m:e>
              <m:sub>
                <m:r>
                  <w:rPr>
                    <w:rFonts w:ascii="Cambria Math" w:hAnsi="Cambria Math"/>
                  </w:rPr>
                  <m:t>0</m:t>
                </m:r>
              </m:sub>
            </m:sSub>
          </m:den>
        </m:f>
      </m:oMath>
      <w:r>
        <w:t xml:space="preserve">, where </w:t>
      </w:r>
      <w:r>
        <w:rPr>
          <w:i/>
        </w:rPr>
        <w:t>T</w:t>
      </w:r>
      <w:r>
        <w:t xml:space="preserve"> is the transmittance.  However, the quantity that is directly proportional to concentration is something called the absorbance, </w:t>
      </w:r>
      <w:r>
        <w:rPr>
          <w:i/>
        </w:rPr>
        <w:t>A</w:t>
      </w:r>
      <w:r>
        <w:t xml:space="preserve">, which is given by </w:t>
      </w:r>
      <w:r>
        <w:rPr>
          <w:i/>
        </w:rPr>
        <w:t>A</w:t>
      </w:r>
      <w:r>
        <w:t xml:space="preserve"> = –log </w:t>
      </w:r>
      <w:r>
        <w:rPr>
          <w:i/>
        </w:rPr>
        <w:t>T</w:t>
      </w:r>
      <m:oMath>
        <m:r>
          <w:rPr>
            <w:rFonts w:ascii="Cambria Math" w:hAnsi="Cambria Math"/>
          </w:rPr>
          <m:t xml:space="preserve"> =-</m:t>
        </m:r>
        <m:r>
          <m:rPr>
            <m:sty m:val="p"/>
          </m:rPr>
          <w:rPr>
            <w:rFonts w:ascii="Cambria Math" w:hAnsi="Cambria Math"/>
          </w:rPr>
          <m:t>log⁡</m:t>
        </m:r>
        <m:r>
          <w:rPr>
            <w:rFonts w:ascii="Cambria Math" w:hAnsi="Cambria Math"/>
          </w:rPr>
          <m:t>(</m:t>
        </m:r>
        <m:f>
          <m:fPr>
            <m:ctrlPr>
              <w:rPr>
                <w:rFonts w:ascii="Cambria Math" w:hAnsi="Cambria Math"/>
                <w:i/>
              </w:rPr>
            </m:ctrlPr>
          </m:fPr>
          <m:num>
            <m:r>
              <w:rPr>
                <w:rFonts w:ascii="Cambria Math" w:hAnsi="Cambria Math"/>
              </w:rPr>
              <m:t>I</m:t>
            </m:r>
          </m:num>
          <m:den>
            <m:sSub>
              <m:sSubPr>
                <m:ctrlPr>
                  <w:rPr>
                    <w:rFonts w:ascii="Cambria Math" w:hAnsi="Cambria Math"/>
                    <w:i/>
                  </w:rPr>
                </m:ctrlPr>
              </m:sSubPr>
              <m:e>
                <m:r>
                  <w:rPr>
                    <w:rFonts w:ascii="Cambria Math" w:hAnsi="Cambria Math"/>
                  </w:rPr>
                  <m:t>I</m:t>
                </m:r>
              </m:e>
              <m:sub>
                <m:r>
                  <w:rPr>
                    <w:rFonts w:ascii="Cambria Math" w:hAnsi="Cambria Math"/>
                  </w:rPr>
                  <m:t>0</m:t>
                </m:r>
              </m:sub>
            </m:sSub>
          </m:den>
        </m:f>
        <m:r>
          <w:rPr>
            <w:rFonts w:ascii="Cambria Math" w:hAnsi="Cambria Math"/>
          </w:rPr>
          <m:t>)</m:t>
        </m:r>
      </m:oMath>
      <w:r w:rsidRPr="0083447B">
        <w:t>,</w:t>
      </w:r>
      <w:r>
        <w:t xml:space="preserve"> that is, the negative logarithm of </w:t>
      </w:r>
      <w:r w:rsidRPr="0083447B">
        <w:rPr>
          <w:i/>
        </w:rPr>
        <w:t>T</w:t>
      </w:r>
      <w:r w:rsidRPr="0083447B">
        <w:t>.</w:t>
      </w:r>
      <w:r>
        <w:t xml:space="preserve">  Absorbance does not have any units.  The spectrometer used in the lab automatically calculates the absorbance.  </w:t>
      </w:r>
    </w:p>
    <w:p w14:paraId="709286DA" w14:textId="77777777" w:rsidR="00F21C3D" w:rsidRDefault="00F21C3D" w:rsidP="00F21C3D">
      <w:pPr>
        <w:spacing w:line="240" w:lineRule="auto"/>
      </w:pPr>
      <w:r>
        <w:t xml:space="preserve">This relation between absorbance and concentration is given by Beer’s Law:  </w:t>
      </w:r>
    </w:p>
    <w:p w14:paraId="404C4AA3" w14:textId="479F0076" w:rsidR="00F21C3D" w:rsidRDefault="00F21C3D" w:rsidP="00F21C3D">
      <w:pPr>
        <w:tabs>
          <w:tab w:val="center" w:pos="4680"/>
          <w:tab w:val="right" w:pos="9360"/>
        </w:tabs>
        <w:spacing w:after="0" w:line="240" w:lineRule="auto"/>
      </w:pPr>
      <w:r>
        <w:tab/>
      </w:r>
      <w:r w:rsidRPr="000169EA">
        <w:t>A</w:t>
      </w:r>
      <w:r>
        <w:t xml:space="preserve"> = </w:t>
      </w:r>
      <w:r w:rsidRPr="000169EA">
        <w:t>ϵbc</w:t>
      </w:r>
      <w:r>
        <w:t>,</w:t>
      </w:r>
      <w:r>
        <w:tab/>
      </w:r>
      <w:r w:rsidR="00B665E9">
        <w:t>Eq (</w:t>
      </w:r>
      <w:r w:rsidR="006103C1">
        <w:fldChar w:fldCharType="begin"/>
      </w:r>
      <w:r w:rsidR="006103C1">
        <w:instrText xml:space="preserve"> SEQ Equation \* MERGEFORMAT </w:instrText>
      </w:r>
      <w:r w:rsidR="006103C1">
        <w:fldChar w:fldCharType="separate"/>
      </w:r>
      <w:r w:rsidR="00991837">
        <w:rPr>
          <w:noProof/>
        </w:rPr>
        <w:t>3</w:t>
      </w:r>
      <w:r w:rsidR="006103C1">
        <w:rPr>
          <w:noProof/>
        </w:rPr>
        <w:fldChar w:fldCharType="end"/>
      </w:r>
      <w:r w:rsidR="00B665E9">
        <w:t>)</w:t>
      </w:r>
    </w:p>
    <w:p w14:paraId="49D8295A" w14:textId="62231375" w:rsidR="00F21C3D" w:rsidRPr="003B4CEE" w:rsidRDefault="00F21C3D" w:rsidP="00B665E9">
      <w:pPr>
        <w:ind w:firstLine="0"/>
      </w:pPr>
      <w:r>
        <w:t xml:space="preserve">where </w:t>
      </w:r>
      <w:r>
        <w:rPr>
          <w:i/>
        </w:rPr>
        <w:t>c</w:t>
      </w:r>
      <w:r>
        <w:t xml:space="preserve"> is the concentration in mol/L, and </w:t>
      </w:r>
      <w:r>
        <w:rPr>
          <w:i/>
        </w:rPr>
        <w:t>b</w:t>
      </w:r>
      <w:r>
        <w:t xml:space="preserve"> is the path length of the light through the sample, which is the thickness of the cuvette; the path length is usually 1 cm.  The </w:t>
      </w:r>
      <w:r w:rsidRPr="00BA612A">
        <w:rPr>
          <w:i/>
        </w:rPr>
        <w:t>ϵ</w:t>
      </w:r>
      <w:r>
        <w:t xml:space="preserve"> is the molar absorptivity; it gives the relation between absorbance and concentration.  The value of ε depends on the substance being analyzed and on the wavelength.  The units of ε are molar</w:t>
      </w:r>
      <w:r>
        <w:rPr>
          <w:vertAlign w:val="superscript"/>
        </w:rPr>
        <w:t>–1</w:t>
      </w:r>
      <w:r>
        <w:t xml:space="preserve"> cm</w:t>
      </w:r>
      <w:r>
        <w:rPr>
          <w:vertAlign w:val="superscript"/>
        </w:rPr>
        <w:t>–1</w:t>
      </w:r>
      <w:r>
        <w:t xml:space="preserve">, which cancels out the units of </w:t>
      </w:r>
      <w:r>
        <w:rPr>
          <w:i/>
        </w:rPr>
        <w:t>b</w:t>
      </w:r>
      <w:r>
        <w:t xml:space="preserve"> and </w:t>
      </w:r>
      <w:r>
        <w:rPr>
          <w:i/>
        </w:rPr>
        <w:t>c</w:t>
      </w:r>
      <w:r>
        <w:t xml:space="preserve">.  According to Beer’s Law, a plot of absorbance </w:t>
      </w:r>
      <w:r>
        <w:rPr>
          <w:i/>
        </w:rPr>
        <w:t>vs</w:t>
      </w:r>
      <w:r>
        <w:t xml:space="preserve">. concentration is a straight line.  The equation for a straight line is </w:t>
      </w:r>
      <w:r>
        <w:rPr>
          <w:i/>
        </w:rPr>
        <w:t>y</w:t>
      </w:r>
      <w:r>
        <w:t xml:space="preserve"> = </w:t>
      </w:r>
      <w:r>
        <w:rPr>
          <w:i/>
        </w:rPr>
        <w:t>mx</w:t>
      </w:r>
      <w:r>
        <w:t xml:space="preserve"> + </w:t>
      </w:r>
      <w:r>
        <w:rPr>
          <w:i/>
        </w:rPr>
        <w:t>b</w:t>
      </w:r>
      <w:r>
        <w:t xml:space="preserve">, where </w:t>
      </w:r>
      <w:r>
        <w:rPr>
          <w:i/>
        </w:rPr>
        <w:t>m</w:t>
      </w:r>
      <w:r>
        <w:t xml:space="preserve"> is the slope and </w:t>
      </w:r>
      <w:r>
        <w:rPr>
          <w:i/>
        </w:rPr>
        <w:t>b</w:t>
      </w:r>
      <w:r>
        <w:t xml:space="preserve"> is the </w:t>
      </w:r>
      <w:r>
        <w:rPr>
          <w:i/>
        </w:rPr>
        <w:t>y</w:t>
      </w:r>
      <w:r>
        <w:t xml:space="preserve">-intercept.  Equation 3 doesn’t have any “+ </w:t>
      </w:r>
      <w:r>
        <w:rPr>
          <w:i/>
        </w:rPr>
        <w:t>b</w:t>
      </w:r>
      <w:r>
        <w:t xml:space="preserve">” part, which means that the </w:t>
      </w:r>
      <w:r>
        <w:rPr>
          <w:i/>
        </w:rPr>
        <w:t>y</w:t>
      </w:r>
      <w:r>
        <w:t xml:space="preserve">-intercept is expected to be zero.  </w:t>
      </w:r>
      <w:r>
        <w:fldChar w:fldCharType="begin"/>
      </w:r>
      <w:r>
        <w:instrText xml:space="preserve"> REF _Ref431202030 \h </w:instrText>
      </w:r>
      <w:r>
        <w:fldChar w:fldCharType="separate"/>
      </w:r>
      <w:r w:rsidR="00991837">
        <w:t xml:space="preserve">Figure </w:t>
      </w:r>
      <w:r w:rsidR="00991837">
        <w:rPr>
          <w:noProof/>
        </w:rPr>
        <w:t>2</w:t>
      </w:r>
      <w:r>
        <w:fldChar w:fldCharType="end"/>
      </w:r>
      <w:r>
        <w:t xml:space="preserve"> shows several data points plotted on a graph.  The best-fit straight line is also shown, along with the equation of the </w:t>
      </w:r>
      <w:r>
        <w:lastRenderedPageBreak/>
        <w:t>line.  According to that equation, the slope of the line is 300, which, according to Beer’s Law, is ε</w:t>
      </w:r>
      <w:r>
        <w:rPr>
          <w:i/>
        </w:rPr>
        <w:t>b</w:t>
      </w:r>
      <w:r>
        <w:t xml:space="preserve">, and, since </w:t>
      </w:r>
      <w:r>
        <w:rPr>
          <w:i/>
        </w:rPr>
        <w:t>b</w:t>
      </w:r>
      <w:r>
        <w:t xml:space="preserve"> has a value of 1 cm, ε must be 300.  So, from this plot, the molar absorptivity is found from the slope to be 300.</w:t>
      </w:r>
    </w:p>
    <w:p w14:paraId="04B74F3F" w14:textId="54EE1931" w:rsidR="00F21C3D" w:rsidRDefault="00B665E9" w:rsidP="00966226">
      <w:pPr>
        <w:pStyle w:val="Heading2"/>
      </w:pPr>
      <w:r>
        <w:rPr>
          <w:noProof/>
        </w:rPr>
        <w:drawing>
          <wp:anchor distT="0" distB="0" distL="114300" distR="114300" simplePos="0" relativeHeight="251658259" behindDoc="0" locked="0" layoutInCell="1" allowOverlap="1" wp14:anchorId="107FA40B" wp14:editId="0EEB75F8">
            <wp:simplePos x="0" y="0"/>
            <wp:positionH relativeFrom="margin">
              <wp:posOffset>2343150</wp:posOffset>
            </wp:positionH>
            <wp:positionV relativeFrom="paragraph">
              <wp:posOffset>-568960</wp:posOffset>
            </wp:positionV>
            <wp:extent cx="3598545" cy="2849245"/>
            <wp:effectExtent l="0" t="0" r="1905" b="8255"/>
            <wp:wrapSquare wrapText="bothSides"/>
            <wp:docPr id="202" name="Pictur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598545" cy="2849245"/>
                    </a:xfrm>
                    <a:prstGeom prst="rect">
                      <a:avLst/>
                    </a:prstGeom>
                    <a:noFill/>
                  </pic:spPr>
                </pic:pic>
              </a:graphicData>
            </a:graphic>
            <wp14:sizeRelH relativeFrom="page">
              <wp14:pctWidth>0</wp14:pctWidth>
            </wp14:sizeRelH>
            <wp14:sizeRelV relativeFrom="page">
              <wp14:pctHeight>0</wp14:pctHeight>
            </wp14:sizeRelV>
          </wp:anchor>
        </w:drawing>
      </w:r>
      <w:r w:rsidR="00F21C3D">
        <w:t>Procedure</w:t>
      </w:r>
    </w:p>
    <w:p w14:paraId="0767C66F" w14:textId="4D494511" w:rsidR="00F21C3D" w:rsidRPr="00C631AC" w:rsidRDefault="00B665E9" w:rsidP="00B665E9">
      <w:pPr>
        <w:ind w:firstLine="0"/>
      </w:pPr>
      <w:r>
        <w:rPr>
          <w:noProof/>
        </w:rPr>
        <mc:AlternateContent>
          <mc:Choice Requires="wps">
            <w:drawing>
              <wp:anchor distT="0" distB="0" distL="114300" distR="114300" simplePos="0" relativeHeight="251658260" behindDoc="0" locked="0" layoutInCell="1" allowOverlap="1" wp14:anchorId="63D16512" wp14:editId="6F43C6B1">
                <wp:simplePos x="0" y="0"/>
                <wp:positionH relativeFrom="column">
                  <wp:posOffset>2448560</wp:posOffset>
                </wp:positionH>
                <wp:positionV relativeFrom="paragraph">
                  <wp:posOffset>852805</wp:posOffset>
                </wp:positionV>
                <wp:extent cx="3598545" cy="635"/>
                <wp:effectExtent l="0" t="0" r="1905" b="3810"/>
                <wp:wrapSquare wrapText="bothSides"/>
                <wp:docPr id="198" name="Text Box 198"/>
                <wp:cNvGraphicFramePr/>
                <a:graphic xmlns:a="http://schemas.openxmlformats.org/drawingml/2006/main">
                  <a:graphicData uri="http://schemas.microsoft.com/office/word/2010/wordprocessingShape">
                    <wps:wsp>
                      <wps:cNvSpPr txBox="1"/>
                      <wps:spPr>
                        <a:xfrm>
                          <a:off x="0" y="0"/>
                          <a:ext cx="3598545" cy="635"/>
                        </a:xfrm>
                        <a:prstGeom prst="rect">
                          <a:avLst/>
                        </a:prstGeom>
                        <a:solidFill>
                          <a:prstClr val="white"/>
                        </a:solidFill>
                        <a:ln>
                          <a:noFill/>
                        </a:ln>
                        <a:effectLst/>
                      </wps:spPr>
                      <wps:txbx>
                        <w:txbxContent>
                          <w:p w14:paraId="1A4AD6E7" w14:textId="1641E161" w:rsidR="005C1CD9" w:rsidRPr="00EA24B8" w:rsidRDefault="005C1CD9" w:rsidP="00F21C3D">
                            <w:pPr>
                              <w:pStyle w:val="Caption"/>
                              <w:rPr>
                                <w:noProof/>
                                <w:sz w:val="24"/>
                              </w:rPr>
                            </w:pPr>
                            <w:bookmarkStart w:id="3" w:name="_Ref431202030"/>
                            <w:r>
                              <w:t xml:space="preserve">Figure </w:t>
                            </w:r>
                            <w:r w:rsidR="006103C1">
                              <w:fldChar w:fldCharType="begin"/>
                            </w:r>
                            <w:r w:rsidR="006103C1">
                              <w:instrText xml:space="preserve"> SEQ Figure \* ARABIC </w:instrText>
                            </w:r>
                            <w:r w:rsidR="006103C1">
                              <w:fldChar w:fldCharType="separate"/>
                            </w:r>
                            <w:r w:rsidR="00991837">
                              <w:rPr>
                                <w:noProof/>
                              </w:rPr>
                              <w:t>2</w:t>
                            </w:r>
                            <w:r w:rsidR="006103C1">
                              <w:rPr>
                                <w:noProof/>
                              </w:rPr>
                              <w:fldChar w:fldCharType="end"/>
                            </w:r>
                            <w:bookmarkEnd w:id="3"/>
                            <w:r>
                              <w:t>.</w:t>
                            </w:r>
                            <w:r w:rsidRPr="00776AC0">
                              <w:t xml:space="preserve">  Beer's Law plot.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3D16512" id="_x0000_t202" coordsize="21600,21600" o:spt="202" path="m,l,21600r21600,l21600,xe">
                <v:stroke joinstyle="miter"/>
                <v:path gradientshapeok="t" o:connecttype="rect"/>
              </v:shapetype>
              <v:shape id="Text Box 198" o:spid="_x0000_s1026" type="#_x0000_t202" style="position:absolute;margin-left:192.8pt;margin-top:67.15pt;width:283.35pt;height:.05pt;z-index:2516582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" stroked="f">
                <v:textbox style="mso-fit-shape-to-text:t" inset="0,0,0,0">
                  <w:txbxContent>
                    <w:p w14:paraId="1A4AD6E7" w14:textId="1641E161" w:rsidR="005C1CD9" w:rsidRPr="00EA24B8" w:rsidRDefault="005C1CD9" w:rsidP="00F21C3D">
                      <w:pPr>
                        <w:pStyle w:val="Caption"/>
                        <w:rPr>
                          <w:noProof/>
                          <w:sz w:val="24"/>
                        </w:rPr>
                      </w:pPr>
                      <w:bookmarkStart w:id="4" w:name="_Ref431202030"/>
                      <w:r>
                        <w:t xml:space="preserve">Figure </w:t>
                      </w:r>
                      <w:fldSimple w:instr=" SEQ Figure \* ARABIC ">
                        <w:r w:rsidR="00991837">
                          <w:rPr>
                            <w:noProof/>
                          </w:rPr>
                          <w:t>2</w:t>
                        </w:r>
                      </w:fldSimple>
                      <w:bookmarkEnd w:id="4"/>
                      <w:r>
                        <w:t>.</w:t>
                      </w:r>
                      <w:r w:rsidRPr="00776AC0">
                        <w:t xml:space="preserve">  Beer's Law plot.</w:t>
                      </w:r>
                    </w:p>
                  </w:txbxContent>
                </v:textbox>
                <w10:wrap type="square"/>
              </v:shape>
            </w:pict>
          </mc:Fallback>
        </mc:AlternateContent>
      </w:r>
      <w:r w:rsidR="00F21C3D" w:rsidRPr="00B665E9">
        <w:rPr>
          <w:color w:val="FF0000"/>
          <w:sz w:val="28"/>
          <w:szCs w:val="28"/>
        </w:rPr>
        <w:t>Caution!</w:t>
      </w:r>
      <w:r w:rsidR="00F21C3D" w:rsidRPr="00C176EA">
        <w:rPr>
          <w:color w:val="FF0000"/>
        </w:rPr>
        <w:t xml:space="preserve">  </w:t>
      </w:r>
      <w:r w:rsidR="00F21C3D">
        <w:t>This lab uses sodium hydroxide, which can cause severe eye damage.  Also, hydrochloric acid is present in the iron chloride solution.</w:t>
      </w:r>
      <w:r w:rsidR="00F21C3D" w:rsidRPr="00E963B6">
        <w:t xml:space="preserve"> </w:t>
      </w:r>
      <w:r w:rsidR="00F21C3D">
        <w:t xml:space="preserve"> Do not remove your safety goggles while in the lab.  </w:t>
      </w:r>
    </w:p>
    <w:p w14:paraId="333439B0" w14:textId="1CE990DF" w:rsidR="00F21C3D" w:rsidRDefault="00F21C3D" w:rsidP="00966226">
      <w:pPr>
        <w:pStyle w:val="Heading3"/>
      </w:pPr>
      <w:r w:rsidRPr="00F07F49">
        <w:t xml:space="preserve">Part 1, </w:t>
      </w:r>
      <w:r>
        <w:t xml:space="preserve">Prepare a </w:t>
      </w:r>
      <w:r w:rsidRPr="00F07F49">
        <w:t>Calibration Plot</w:t>
      </w:r>
    </w:p>
    <w:p w14:paraId="47676C2A" w14:textId="45F36F02" w:rsidR="00CB1623" w:rsidRPr="00CB1623" w:rsidRDefault="00067115" w:rsidP="00CB1623">
      <w:r>
        <w:t>Label a 400 mL beaker “Waste”.</w:t>
      </w:r>
    </w:p>
    <w:p w14:paraId="339F37A7" w14:textId="77777777" w:rsidR="00BD5AAF" w:rsidRDefault="00BD5AAF" w:rsidP="00DA47D3">
      <w:pPr>
        <w:pStyle w:val="Heading4"/>
      </w:pPr>
      <w:r>
        <w:t>Prepare a Stock Solution of Salicylic Acid</w:t>
      </w:r>
    </w:p>
    <w:p w14:paraId="7E26D56F" w14:textId="77777777" w:rsidR="00BD5AAF" w:rsidRDefault="00BD5AAF" w:rsidP="00BD5AAF">
      <w:r>
        <w:t>A stock solution is a concentrated solution from which dilute solutions are prepared.  The stock solution of salicylic acid is made from acetylsalicylic acid by heating t</w:t>
      </w:r>
      <w:r w:rsidRPr="00C455AF">
        <w:t xml:space="preserve">he </w:t>
      </w:r>
      <w:r>
        <w:t xml:space="preserve">acetylsalicylic acid, ASA, in base (eq 1).  To do this, weigh about 0.4 grams of ASA on weighing paper.  Record the actual mass used on the data sheet to the nearest milligram, 0.001 g.  Transfer this solid to a 125 mL Erlenmeyer flask.  Using a graduated cylinder, transfer about 10 mL of 1.0 </w:t>
      </w:r>
      <w:r>
        <w:rPr>
          <w:i/>
        </w:rPr>
        <w:t>M</w:t>
      </w:r>
      <w:r>
        <w:t xml:space="preserve"> NaOH into the Erlenmeyer flask.  Heat the contents of this flask to boiling on a hot plate.  </w:t>
      </w:r>
    </w:p>
    <w:p w14:paraId="32D70660" w14:textId="77777777" w:rsidR="00BD5AAF" w:rsidRDefault="00BD5AAF" w:rsidP="00BD5AAF">
      <w:pPr>
        <w:spacing w:after="0"/>
      </w:pPr>
      <w:r>
        <w:t>Transfer the contents of the Erlenmeyer flask to a 250 mL volumetric flask using a plastic funnel.  Dilute to the mark with deionized water.  Stopper the flask.  Mix the contents of the flask by inverting the flask three times, swirling it each time it is inverted.   This is the stock solution from which the other solutions are made.  Label this solution “stock”.</w:t>
      </w:r>
    </w:p>
    <w:p w14:paraId="7E1C5EDF" w14:textId="77777777" w:rsidR="00BD5AAF" w:rsidRPr="00B665E9" w:rsidRDefault="00BD5AAF" w:rsidP="00BD5AAF">
      <w:pPr>
        <w:pStyle w:val="Indent"/>
        <w:ind w:left="950"/>
      </w:pPr>
      <w:r w:rsidRPr="00B665E9">
        <w:t>Every time a volumetric flask is filled, it must be mixed by inverting and swirling as just described.  Failure to mix the contents of a volumetric flask will dramatically decrease the accuracy of your results.</w:t>
      </w:r>
    </w:p>
    <w:p w14:paraId="21709497" w14:textId="77777777" w:rsidR="00BD5AAF" w:rsidRPr="00EC42AA" w:rsidRDefault="00BD5AAF" w:rsidP="00BD5AAF">
      <w:r>
        <w:t>Calculate the concentration of this stock solution of salicylic acid in moles per liter.  The molar mass of ASA is 180.2 g/mol; the number of moles of salicylic acid present after heating with base is equal to the number of moles</w:t>
      </w:r>
      <w:r w:rsidRPr="00A125A8">
        <w:t xml:space="preserve"> </w:t>
      </w:r>
      <w:r>
        <w:t xml:space="preserve">of ASA initially present.  So, to get </w:t>
      </w:r>
      <w:r>
        <w:lastRenderedPageBreak/>
        <w:t>molarity, determine how many moles of ASA were weighed out, and divide by the final volume of the solution.  Record this molarity on the data sheet.</w:t>
      </w:r>
    </w:p>
    <w:p w14:paraId="5732428F" w14:textId="77777777" w:rsidR="00F21C3D" w:rsidRDefault="00F21C3D" w:rsidP="00966226">
      <w:pPr>
        <w:pStyle w:val="Heading4"/>
      </w:pPr>
      <w:r>
        <w:t>Prepare Diluted Solutions of Salicylic Acid</w:t>
      </w:r>
    </w:p>
    <w:p w14:paraId="16FA79E3" w14:textId="0072964C" w:rsidR="00246DDF" w:rsidRDefault="00246DDF" w:rsidP="00246DDF">
      <w:r>
        <w:t xml:space="preserve">Five diluted solutions will be prepared from the stock solution.  These solutions will also contain iron(III), KCl, and HCl.  The iron(III), of course, forms a complex with the salicylate, making these solutions </w:t>
      </w:r>
      <w:r w:rsidR="00BD5AAF">
        <w:t>dark red</w:t>
      </w:r>
      <w:r>
        <w:t xml:space="preserve">.  The more salicylate ion used to make the solution, the </w:t>
      </w:r>
      <w:r w:rsidR="00BD5AAF">
        <w:t>redde</w:t>
      </w:r>
      <w:r>
        <w:t>r the solution will be.  The KCl is a source of chloride ion, which helps to keep the iron(III) in solution; the HCl also helps to keep the iron(III) in solution by reducing the concentration of OH</w:t>
      </w:r>
      <w:r w:rsidRPr="00F37ACA">
        <w:rPr>
          <w:vertAlign w:val="superscript"/>
        </w:rPr>
        <w:t>–</w:t>
      </w:r>
      <w:r>
        <w:t xml:space="preserve"> so that rust (Fe</w:t>
      </w:r>
      <w:r w:rsidRPr="00F37ACA">
        <w:rPr>
          <w:vertAlign w:val="subscript"/>
        </w:rPr>
        <w:t>2</w:t>
      </w:r>
      <w:r>
        <w:t>O</w:t>
      </w:r>
      <w:r w:rsidRPr="00F37ACA">
        <w:rPr>
          <w:vertAlign w:val="subscript"/>
        </w:rPr>
        <w:t>3</w:t>
      </w:r>
      <w:r>
        <w:t xml:space="preserve">) does not precipitate.  </w:t>
      </w:r>
    </w:p>
    <w:p w14:paraId="2222BAB1" w14:textId="3364C270" w:rsidR="00246DDF" w:rsidRDefault="00246DDF" w:rsidP="00246DDF">
      <w:pPr>
        <w:spacing w:after="0"/>
      </w:pPr>
      <w:r>
        <w:t xml:space="preserve">These five diluted solutions are prepared by diluting 5.00, 4.00, 3.00, 2.00, and 1.00 mL of the stock solution in a 100 mL volumetric flask.  </w:t>
      </w:r>
      <w:r w:rsidR="00067115">
        <w:t xml:space="preserve">To start, obtain a 5 mL graduated pipet, a pipet pump, a 100 mL volumetric flask with stopper, and 5 125 mL Erlenmeyer flasks (to store the solutions in).  Rinse the </w:t>
      </w:r>
      <w:r>
        <w:t xml:space="preserve">5 mL graduated pipet with about 1 mL of the stock solution to remove whatever was in </w:t>
      </w:r>
      <w:r w:rsidR="00067115">
        <w:t>it</w:t>
      </w:r>
      <w:r>
        <w:t xml:space="preserve"> previously.  (The instructor will show you the proper technique for using a pipet.)  </w:t>
      </w:r>
      <w:r w:rsidR="00067115">
        <w:t xml:space="preserve">Rinse the </w:t>
      </w:r>
      <w:r>
        <w:t>100 mL volumetric flask</w:t>
      </w:r>
      <w:r w:rsidR="00067115">
        <w:t xml:space="preserve"> </w:t>
      </w:r>
      <w:r>
        <w:t xml:space="preserve">with a few mL of deionized water.   Using the 5 mL pipet, transfer 5.00 mL of the stock solution to the clean 100 mL volumetric flask.  </w:t>
      </w:r>
    </w:p>
    <w:p w14:paraId="1683566D" w14:textId="77777777" w:rsidR="00F21C3D" w:rsidRDefault="00F21C3D" w:rsidP="00966226">
      <w:pPr>
        <w:spacing w:after="0"/>
      </w:pPr>
      <w:r>
        <w:tab/>
      </w:r>
    </w:p>
    <w:p w14:paraId="47974127" w14:textId="25F320D9" w:rsidR="00F21C3D" w:rsidRDefault="00F21C3D" w:rsidP="00966226">
      <w:pPr>
        <w:spacing w:after="0"/>
      </w:pPr>
      <w:r>
        <w:t xml:space="preserve">Fill the flask using the solution that is labeled 0.02 </w:t>
      </w:r>
      <w:r w:rsidRPr="00AD7CF5">
        <w:rPr>
          <w:i/>
        </w:rPr>
        <w:t>M</w:t>
      </w:r>
      <w:r>
        <w:t xml:space="preserve"> </w:t>
      </w:r>
      <w:r w:rsidRPr="00AD7CF5">
        <w:t>FeCl</w:t>
      </w:r>
      <w:r>
        <w:rPr>
          <w:vertAlign w:val="subscript"/>
        </w:rPr>
        <w:t>3</w:t>
      </w:r>
      <w:r>
        <w:t>–KCl–HCl.  (This</w:t>
      </w:r>
      <w:r w:rsidR="00E738F9">
        <w:t xml:space="preserve"> is the</w:t>
      </w:r>
      <w:r>
        <w:t xml:space="preserve"> yellow solution stored on the bench top in a large plastic container.)  </w:t>
      </w:r>
      <w:r w:rsidR="00A24BFB">
        <w:t xml:space="preserve">To do this, fill a 150 mL beaker with a little over 100 mL of the yellow iron solution and fill the flask up first to just the base of the neck (a small funnel may be used if desired).  </w:t>
      </w:r>
      <w:r>
        <w:t>Then, us</w:t>
      </w:r>
      <w:r w:rsidR="00A24BFB">
        <w:t>e</w:t>
      </w:r>
      <w:r>
        <w:t xml:space="preserve"> a disposable pipet</w:t>
      </w:r>
      <w:r w:rsidR="00A24BFB">
        <w:t xml:space="preserve"> to</w:t>
      </w:r>
      <w:r>
        <w:t xml:space="preserve"> fill the flask up to the mark</w:t>
      </w:r>
      <w:r w:rsidR="00A24BFB">
        <w:t xml:space="preserve"> around its neck</w:t>
      </w:r>
      <w:r>
        <w:t xml:space="preserve">.  </w:t>
      </w:r>
    </w:p>
    <w:p w14:paraId="71CD3641" w14:textId="77777777" w:rsidR="00A24BFB" w:rsidRDefault="00A24BFB" w:rsidP="00A24BFB">
      <w:pPr>
        <w:pStyle w:val="Indent"/>
      </w:pPr>
      <w:r>
        <w:t>If you try to fill a volumetric flask to the mark using the spigot on the carboy, you are apt to overfill it.  It is a lot easier to fill the beaker first, and use the beaker to fill the volumetric flask.  Also, when filling volumetric flasks, it is a good practice to add the last few drops using a pipet or water bottle.</w:t>
      </w:r>
    </w:p>
    <w:p w14:paraId="1986B46F" w14:textId="24234D55" w:rsidR="00F21C3D" w:rsidRDefault="00F21C3D" w:rsidP="00966226">
      <w:r>
        <w:t xml:space="preserve">Stopper the flask and mix, as described previously.  Store this solution by transferring the contents to </w:t>
      </w:r>
      <w:r w:rsidR="00A24BFB">
        <w:t>one of the</w:t>
      </w:r>
      <w:r>
        <w:t xml:space="preserve"> Erlenmeyer flask</w:t>
      </w:r>
      <w:r w:rsidR="00A24BFB">
        <w:t>s</w:t>
      </w:r>
      <w:r>
        <w:t>; label that flask “A” using a piece of labeling tape.  Repeat this procedure using 4.00, 3.00, 2.00, and 1.00 mL of solution, labeling the Erlenmeyer flasks “B”, “C”, “D”, and “E”, respectively.  Check that the color decreases as the amount of salicylate ion added decreases.  If the color does not decrease, something is wrong with the solutions.</w:t>
      </w:r>
    </w:p>
    <w:p w14:paraId="5FC4B6F3" w14:textId="77777777" w:rsidR="00F21C3D" w:rsidRDefault="00F21C3D" w:rsidP="00966226">
      <w:pPr>
        <w:spacing w:after="0"/>
      </w:pPr>
      <w:r>
        <w:t>Calculate the concentrations of salicylate ion in these solutions.  This is done using the dilution equation:</w:t>
      </w:r>
    </w:p>
    <w:p w14:paraId="18AB8410" w14:textId="19966BBE" w:rsidR="00F21C3D" w:rsidRPr="001078E0" w:rsidRDefault="00F21C3D" w:rsidP="00966226">
      <w:pPr>
        <w:tabs>
          <w:tab w:val="center" w:pos="4680"/>
          <w:tab w:val="right" w:pos="9360"/>
        </w:tabs>
        <w:spacing w:after="0" w:line="240" w:lineRule="auto"/>
      </w:pPr>
      <w:r>
        <w:rPr>
          <w:i/>
        </w:rPr>
        <w:tab/>
        <w:t>M</w:t>
      </w:r>
      <w:r>
        <w:rPr>
          <w:vertAlign w:val="subscript"/>
        </w:rPr>
        <w:t>concentrated</w:t>
      </w:r>
      <w:r>
        <w:rPr>
          <w:i/>
        </w:rPr>
        <w:t>V</w:t>
      </w:r>
      <w:r>
        <w:rPr>
          <w:vertAlign w:val="subscript"/>
        </w:rPr>
        <w:t>concentrated</w:t>
      </w:r>
      <w:r>
        <w:t xml:space="preserve"> = </w:t>
      </w:r>
      <w:r>
        <w:rPr>
          <w:i/>
        </w:rPr>
        <w:t>M</w:t>
      </w:r>
      <w:r>
        <w:rPr>
          <w:vertAlign w:val="subscript"/>
        </w:rPr>
        <w:t>dilute</w:t>
      </w:r>
      <w:r>
        <w:rPr>
          <w:i/>
        </w:rPr>
        <w:t>V</w:t>
      </w:r>
      <w:r>
        <w:rPr>
          <w:vertAlign w:val="subscript"/>
        </w:rPr>
        <w:t>dilute</w:t>
      </w:r>
      <w:r>
        <w:t>.</w:t>
      </w:r>
      <w:r>
        <w:tab/>
      </w:r>
      <w:r w:rsidR="00B665E9">
        <w:t>Eq (</w:t>
      </w:r>
      <w:r w:rsidR="006103C1">
        <w:fldChar w:fldCharType="begin"/>
      </w:r>
      <w:r w:rsidR="006103C1">
        <w:instrText xml:space="preserve"> SEQ Equation \* MERGEFORMAT </w:instrText>
      </w:r>
      <w:r w:rsidR="006103C1">
        <w:fldChar w:fldCharType="separate"/>
      </w:r>
      <w:r w:rsidR="00991837">
        <w:rPr>
          <w:noProof/>
        </w:rPr>
        <w:t>4</w:t>
      </w:r>
      <w:r w:rsidR="006103C1">
        <w:rPr>
          <w:noProof/>
        </w:rPr>
        <w:fldChar w:fldCharType="end"/>
      </w:r>
      <w:r w:rsidR="00B665E9">
        <w:t>)</w:t>
      </w:r>
    </w:p>
    <w:p w14:paraId="06F60FFD" w14:textId="77777777" w:rsidR="00F21C3D" w:rsidRPr="000A637E" w:rsidRDefault="00F21C3D" w:rsidP="00966226">
      <w:r>
        <w:t xml:space="preserve">In this equation the initial molarity is the concentration of the stock solution.  </w:t>
      </w:r>
      <w:r>
        <w:rPr>
          <w:i/>
        </w:rPr>
        <w:t>V</w:t>
      </w:r>
      <w:r>
        <w:rPr>
          <w:vertAlign w:val="subscript"/>
        </w:rPr>
        <w:t>concentrated</w:t>
      </w:r>
      <w:r>
        <w:t xml:space="preserve"> is how much was taken, and </w:t>
      </w:r>
      <w:r>
        <w:rPr>
          <w:i/>
        </w:rPr>
        <w:t>V</w:t>
      </w:r>
      <w:r>
        <w:rPr>
          <w:vertAlign w:val="subscript"/>
        </w:rPr>
        <w:t>dilute</w:t>
      </w:r>
      <w:r>
        <w:t xml:space="preserve"> is what it was diluted to.  Record these </w:t>
      </w:r>
      <w:r>
        <w:lastRenderedPageBreak/>
        <w:t>concentrations on the data sheet.  (Note:  these concentrations will be used in the next part, so you might as well calculate them now.)</w:t>
      </w:r>
    </w:p>
    <w:p w14:paraId="28D01CE7" w14:textId="77777777" w:rsidR="00F21C3D" w:rsidRPr="005D279D" w:rsidRDefault="00F21C3D" w:rsidP="00966226">
      <w:pPr>
        <w:pStyle w:val="Heading4"/>
      </w:pPr>
      <w:r>
        <w:t>Start the software (Logger Pro)</w:t>
      </w:r>
    </w:p>
    <w:p w14:paraId="52F1820A" w14:textId="77777777" w:rsidR="00F21C3D" w:rsidRPr="00DB0342" w:rsidRDefault="00F21C3D" w:rsidP="00966226">
      <w:pPr>
        <w:pStyle w:val="ListParagraph"/>
        <w:numPr>
          <w:ilvl w:val="0"/>
          <w:numId w:val="14"/>
        </w:numPr>
        <w:spacing w:after="60" w:line="240" w:lineRule="auto"/>
        <w:contextualSpacing w:val="0"/>
      </w:pPr>
      <w:r w:rsidRPr="00DB0342">
        <w:t>Connect the SpectroVis Plus to a USB port on the computer.</w:t>
      </w:r>
    </w:p>
    <w:p w14:paraId="16169559" w14:textId="77777777" w:rsidR="00F21C3D" w:rsidRPr="00DB0342" w:rsidRDefault="00F21C3D" w:rsidP="00966226">
      <w:pPr>
        <w:pStyle w:val="ListParagraph"/>
        <w:numPr>
          <w:ilvl w:val="0"/>
          <w:numId w:val="14"/>
        </w:numPr>
        <w:spacing w:after="60" w:line="240" w:lineRule="auto"/>
        <w:contextualSpacing w:val="0"/>
      </w:pPr>
      <w:r w:rsidRPr="00DB0342">
        <w:t>Double click the Logger Pro 3 icon on the desktop.</w:t>
      </w:r>
    </w:p>
    <w:p w14:paraId="7B6C3764" w14:textId="77777777" w:rsidR="00F21C3D" w:rsidRDefault="00F21C3D" w:rsidP="00966226">
      <w:pPr>
        <w:pStyle w:val="Heading4"/>
      </w:pPr>
      <w:r w:rsidRPr="00DB0342">
        <w:t>Calibrate SpectroVis Plus</w:t>
      </w:r>
    </w:p>
    <w:p w14:paraId="01960326" w14:textId="77777777" w:rsidR="00F21C3D" w:rsidRPr="002244F4" w:rsidRDefault="00F21C3D" w:rsidP="00966226">
      <w:pPr>
        <w:spacing w:after="0"/>
      </w:pPr>
      <w:r>
        <w:t xml:space="preserve">The spectrometer is calibrated by having it measure how much light goes through the solution in the cuvette when no substance to analyze is present.  A solution containing everything but the substance being analyzed is called a blank.  In this lab, </w:t>
      </w:r>
      <w:r w:rsidRPr="00197E6C">
        <w:rPr>
          <w:u w:val="single"/>
        </w:rPr>
        <w:t>the blank is the yellowish iron-KCl-HCl solution</w:t>
      </w:r>
      <w:r>
        <w:t>.</w:t>
      </w:r>
    </w:p>
    <w:p w14:paraId="73037A2E" w14:textId="77777777" w:rsidR="00F21C3D" w:rsidRPr="004C7BFA" w:rsidRDefault="00F21C3D" w:rsidP="00966226">
      <w:pPr>
        <w:pStyle w:val="ListParagraph"/>
        <w:numPr>
          <w:ilvl w:val="0"/>
          <w:numId w:val="14"/>
        </w:numPr>
        <w:spacing w:after="60" w:line="240" w:lineRule="auto"/>
        <w:contextualSpacing w:val="0"/>
      </w:pPr>
      <w:r w:rsidRPr="004C7BFA">
        <w:t xml:space="preserve">Choose </w:t>
      </w:r>
      <w:r>
        <w:t xml:space="preserve">Experiment </w:t>
      </w:r>
      <w:r>
        <w:sym w:font="Wingdings" w:char="F0E0"/>
      </w:r>
      <w:r>
        <w:t xml:space="preserve"> </w:t>
      </w:r>
      <w:r w:rsidRPr="004C7BFA">
        <w:t xml:space="preserve">Calibrate </w:t>
      </w:r>
      <w:r w:rsidRPr="004C7BFA">
        <w:sym w:font="Wingdings" w:char="F0E0"/>
      </w:r>
      <w:r w:rsidRPr="004C7BFA">
        <w:t xml:space="preserve"> Spectrometer 1 from the Experiment menu. </w:t>
      </w:r>
      <w:r>
        <w:t xml:space="preserve"> </w:t>
      </w:r>
      <w:r w:rsidRPr="004C7BFA">
        <w:t>Wait until the system finishes warming up (90 seconds).</w:t>
      </w:r>
    </w:p>
    <w:p w14:paraId="67732B73" w14:textId="77777777" w:rsidR="00F21C3D" w:rsidRDefault="00F21C3D" w:rsidP="00966226">
      <w:pPr>
        <w:pStyle w:val="ListParagraph"/>
        <w:numPr>
          <w:ilvl w:val="0"/>
          <w:numId w:val="14"/>
        </w:numPr>
        <w:spacing w:after="60" w:line="240" w:lineRule="auto"/>
        <w:contextualSpacing w:val="0"/>
      </w:pPr>
      <w:r w:rsidRPr="005D279D">
        <w:t xml:space="preserve">Meanwhile, fill a cuvette about ¾ full with the blank solution.  </w:t>
      </w:r>
      <w:r>
        <w:t>Wi</w:t>
      </w:r>
      <w:r w:rsidRPr="005D279D">
        <w:t xml:space="preserve">pe the smooth surface of the cuvette with </w:t>
      </w:r>
      <w:r>
        <w:t xml:space="preserve">a tissue paper (finger prints block the light).  Place the cuvette </w:t>
      </w:r>
      <w:r w:rsidRPr="005D279D">
        <w:t>in the cuvette holder</w:t>
      </w:r>
      <w:r>
        <w:t xml:space="preserve"> as shown, with the light going through the clear windows (the light goes through the cuvette from the white lamp symbol to the white arrowhead), and the “ribbed” windows are on the sides.</w:t>
      </w:r>
    </w:p>
    <w:p w14:paraId="4E3AAF9C" w14:textId="63CE94E2" w:rsidR="00B665E9" w:rsidRDefault="00134F52" w:rsidP="00B665E9">
      <w:pPr>
        <w:keepNext/>
        <w:spacing w:after="0"/>
      </w:pPr>
      <w:r>
        <w:rPr>
          <w:noProof/>
        </w:rPr>
        <mc:AlternateContent>
          <mc:Choice Requires="wps">
            <w:drawing>
              <wp:anchor distT="0" distB="0" distL="114300" distR="114300" simplePos="0" relativeHeight="251658261" behindDoc="0" locked="0" layoutInCell="1" allowOverlap="1" wp14:anchorId="2647BB6C" wp14:editId="7ED6B3C9">
                <wp:simplePos x="0" y="0"/>
                <wp:positionH relativeFrom="column">
                  <wp:posOffset>2657475</wp:posOffset>
                </wp:positionH>
                <wp:positionV relativeFrom="paragraph">
                  <wp:posOffset>920115</wp:posOffset>
                </wp:positionV>
                <wp:extent cx="542925" cy="257175"/>
                <wp:effectExtent l="0" t="57150" r="28575" b="28575"/>
                <wp:wrapNone/>
                <wp:docPr id="10" name="Straight Arrow Connector 10"/>
                <wp:cNvGraphicFramePr/>
                <a:graphic xmlns:a="http://schemas.openxmlformats.org/drawingml/2006/main">
                  <a:graphicData uri="http://schemas.microsoft.com/office/word/2010/wordprocessingShape">
                    <wps:wsp>
                      <wps:cNvCnPr/>
                      <wps:spPr>
                        <a:xfrm flipH="1" flipV="1">
                          <a:off x="0" y="0"/>
                          <a:ext cx="542925" cy="257175"/>
                        </a:xfrm>
                        <a:prstGeom prst="straightConnector1">
                          <a:avLst/>
                        </a:prstGeom>
                        <a:ln w="25400">
                          <a:solidFill>
                            <a:schemeClr val="bg1"/>
                          </a:solidFill>
                          <a:tailEnd type="stealth" w="lg"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036F795" id="_x0000_t32" coordsize="21600,21600" o:spt="32" o:oned="t" path="m,l21600,21600e" filled="f">
                <v:path arrowok="t" fillok="f" o:connecttype="none"/>
                <o:lock v:ext="edit" shapetype="t"/>
              </v:shapetype>
              <v:shape id="Straight Arrow Connector 10" o:spid="_x0000_s1026" type="#_x0000_t32" style="position:absolute;margin-left:209.25pt;margin-top:72.45pt;width:42.75pt;height:20.25pt;flip:x y;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" strokecolor="white [3212]" strokeweight="2pt">
                <v:stroke endarrow="classic" endarrowwidth="wide" joinstyle="miter"/>
              </v:shape>
            </w:pict>
          </mc:Fallback>
        </mc:AlternateContent>
      </w:r>
      <w:r>
        <w:rPr>
          <w:noProof/>
        </w:rPr>
        <mc:AlternateContent>
          <mc:Choice Requires="wps">
            <w:drawing>
              <wp:anchor distT="45720" distB="45720" distL="114300" distR="114300" simplePos="0" relativeHeight="251658264" behindDoc="0" locked="0" layoutInCell="1" allowOverlap="1" wp14:anchorId="4B362F61" wp14:editId="3DC5ED5E">
                <wp:simplePos x="0" y="0"/>
                <wp:positionH relativeFrom="column">
                  <wp:posOffset>1466215</wp:posOffset>
                </wp:positionH>
                <wp:positionV relativeFrom="paragraph">
                  <wp:posOffset>1320800</wp:posOffset>
                </wp:positionV>
                <wp:extent cx="676275" cy="1404620"/>
                <wp:effectExtent l="0" t="0" r="0" b="4445"/>
                <wp:wrapNone/>
                <wp:docPr id="2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1404620"/>
                        </a:xfrm>
                        <a:prstGeom prst="rect">
                          <a:avLst/>
                        </a:prstGeom>
                        <a:noFill/>
                        <a:ln w="9525">
                          <a:noFill/>
                          <a:miter lim="800000"/>
                          <a:headEnd/>
                          <a:tailEnd/>
                        </a:ln>
                      </wps:spPr>
                      <wps:txbx>
                        <w:txbxContent>
                          <w:p w14:paraId="2111931C" w14:textId="77777777" w:rsidR="005C1CD9" w:rsidRPr="00787B75" w:rsidRDefault="005C1CD9" w:rsidP="00134F52">
                            <w:pPr>
                              <w:spacing w:after="0" w:line="240" w:lineRule="auto"/>
                              <w:ind w:firstLine="0"/>
                              <w:rPr>
                                <w:color w:val="FFFFFF" w:themeColor="background1"/>
                                <w:sz w:val="32"/>
                                <w:szCs w:val="32"/>
                              </w:rPr>
                            </w:pPr>
                            <w:r>
                              <w:rPr>
                                <w:color w:val="FFFFFF" w:themeColor="background1"/>
                                <w:sz w:val="32"/>
                                <w:szCs w:val="32"/>
                              </w:rPr>
                              <w:t>ribbed</w:t>
                            </w:r>
                          </w:p>
                        </w:txbxContent>
                      </wps:txbx>
                      <wps:bodyPr rot="0" vert="horz" wrap="square" lIns="45720" tIns="45720" rIns="45720" bIns="45720" anchor="t" anchorCtr="0">
                        <a:spAutoFit/>
                      </wps:bodyPr>
                    </wps:wsp>
                  </a:graphicData>
                </a:graphic>
                <wp14:sizeRelH relativeFrom="margin">
                  <wp14:pctWidth>0</wp14:pctWidth>
                </wp14:sizeRelH>
                <wp14:sizeRelV relativeFrom="margin">
                  <wp14:pctHeight>20000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B362F61" id="Text Box 2" o:spid="_x0000_s1027" type="#_x0000_t202" style="position:absolute;left:0;text-align:left;margin-left:115.45pt;margin-top:104pt;width:53.25pt;height:110.6pt;z-index:251658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" filled="f" stroked="f">
                <v:textbox style="mso-fit-shape-to-text:t" inset="3.6pt,,3.6pt">
                  <w:txbxContent>
                    <w:p w14:paraId="2111931C" w14:textId="77777777" w:rsidR="005C1CD9" w:rsidRPr="00787B75" w:rsidRDefault="005C1CD9" w:rsidP="00134F52">
                      <w:pPr>
                        <w:spacing w:after="0" w:line="240" w:lineRule="auto"/>
                        <w:ind w:firstLine="0"/>
                        <w:rPr>
                          <w:color w:val="FFFFFF" w:themeColor="background1"/>
                          <w:sz w:val="32"/>
                          <w:szCs w:val="32"/>
                        </w:rPr>
                      </w:pPr>
                      <w:r>
                        <w:rPr>
                          <w:color w:val="FFFFFF" w:themeColor="background1"/>
                          <w:sz w:val="32"/>
                          <w:szCs w:val="32"/>
                        </w:rPr>
                        <w:t>ribbed</w:t>
                      </w:r>
                    </w:p>
                  </w:txbxContent>
                </v:textbox>
              </v:shape>
            </w:pict>
          </mc:Fallback>
        </mc:AlternateContent>
      </w:r>
      <w:r>
        <w:rPr>
          <w:noProof/>
        </w:rPr>
        <mc:AlternateContent>
          <mc:Choice Requires="wps">
            <w:drawing>
              <wp:anchor distT="0" distB="0" distL="114300" distR="114300" simplePos="0" relativeHeight="251658263" behindDoc="0" locked="0" layoutInCell="1" allowOverlap="1" wp14:anchorId="762F1119" wp14:editId="68C3E21A">
                <wp:simplePos x="0" y="0"/>
                <wp:positionH relativeFrom="column">
                  <wp:posOffset>1857375</wp:posOffset>
                </wp:positionH>
                <wp:positionV relativeFrom="paragraph">
                  <wp:posOffset>1082675</wp:posOffset>
                </wp:positionV>
                <wp:extent cx="571500" cy="304800"/>
                <wp:effectExtent l="0" t="57150" r="19050" b="19050"/>
                <wp:wrapNone/>
                <wp:docPr id="199" name="Straight Arrow Connector 199"/>
                <wp:cNvGraphicFramePr/>
                <a:graphic xmlns:a="http://schemas.openxmlformats.org/drawingml/2006/main">
                  <a:graphicData uri="http://schemas.microsoft.com/office/word/2010/wordprocessingShape">
                    <wps:wsp>
                      <wps:cNvCnPr/>
                      <wps:spPr>
                        <a:xfrm flipV="1">
                          <a:off x="0" y="0"/>
                          <a:ext cx="571500" cy="304800"/>
                        </a:xfrm>
                        <a:prstGeom prst="straightConnector1">
                          <a:avLst/>
                        </a:prstGeom>
                        <a:ln w="25400">
                          <a:solidFill>
                            <a:schemeClr val="bg1"/>
                          </a:solidFill>
                          <a:tailEnd type="stealth" w="lg"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9B83319" id="Straight Arrow Connector 199" o:spid="_x0000_s1026" type="#_x0000_t32" style="position:absolute;margin-left:146.25pt;margin-top:85.25pt;width:45pt;height:24pt;flip:y;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" strokecolor="white [3212]" strokeweight="2pt">
                <v:stroke endarrow="classic" endarrowwidth="wide" joinstyle="miter"/>
              </v:shape>
            </w:pict>
          </mc:Fallback>
        </mc:AlternateContent>
      </w:r>
      <w:r>
        <w:rPr>
          <w:noProof/>
        </w:rPr>
        <mc:AlternateContent>
          <mc:Choice Requires="wps">
            <w:drawing>
              <wp:anchor distT="45720" distB="45720" distL="114300" distR="114300" simplePos="0" relativeHeight="251658262" behindDoc="0" locked="0" layoutInCell="1" allowOverlap="1" wp14:anchorId="1D66C62A" wp14:editId="07328F5A">
                <wp:simplePos x="0" y="0"/>
                <wp:positionH relativeFrom="column">
                  <wp:posOffset>3248025</wp:posOffset>
                </wp:positionH>
                <wp:positionV relativeFrom="paragraph">
                  <wp:posOffset>1038860</wp:posOffset>
                </wp:positionV>
                <wp:extent cx="571500" cy="1404620"/>
                <wp:effectExtent l="0" t="0" r="0" b="444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1404620"/>
                        </a:xfrm>
                        <a:prstGeom prst="rect">
                          <a:avLst/>
                        </a:prstGeom>
                        <a:noFill/>
                        <a:ln w="9525">
                          <a:noFill/>
                          <a:miter lim="800000"/>
                          <a:headEnd/>
                          <a:tailEnd/>
                        </a:ln>
                      </wps:spPr>
                      <wps:txbx>
                        <w:txbxContent>
                          <w:p w14:paraId="114BD046" w14:textId="77777777" w:rsidR="005C1CD9" w:rsidRPr="00787B75" w:rsidRDefault="005C1CD9" w:rsidP="00134F52">
                            <w:pPr>
                              <w:spacing w:after="0" w:line="240" w:lineRule="auto"/>
                              <w:ind w:firstLine="0"/>
                              <w:rPr>
                                <w:color w:val="FFFFFF" w:themeColor="background1"/>
                                <w:sz w:val="32"/>
                                <w:szCs w:val="32"/>
                              </w:rPr>
                            </w:pPr>
                            <w:r w:rsidRPr="00787B75">
                              <w:rPr>
                                <w:color w:val="FFFFFF" w:themeColor="background1"/>
                                <w:sz w:val="32"/>
                                <w:szCs w:val="32"/>
                              </w:rPr>
                              <w:t>clear</w:t>
                            </w:r>
                          </w:p>
                        </w:txbxContent>
                      </wps:txbx>
                      <wps:bodyPr rot="0" vert="horz" wrap="square" lIns="45720" tIns="45720" rIns="45720" bIns="45720" anchor="t" anchorCtr="0">
                        <a:spAutoFit/>
                      </wps:bodyPr>
                    </wps:wsp>
                  </a:graphicData>
                </a:graphic>
                <wp14:sizeRelH relativeFrom="margin">
                  <wp14:pctWidth>0</wp14:pctWidth>
                </wp14:sizeRelH>
                <wp14:sizeRelV relativeFrom="margin">
                  <wp14:pctHeight>20000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D66C62A" id="_x0000_s1028" type="#_x0000_t202" style="position:absolute;left:0;text-align:left;margin-left:255.75pt;margin-top:81.8pt;width:45pt;height:110.6pt;z-index:25165826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" filled="f" stroked="f">
                <v:textbox style="mso-fit-shape-to-text:t" inset="3.6pt,,3.6pt">
                  <w:txbxContent>
                    <w:p w14:paraId="114BD046" w14:textId="77777777" w:rsidR="005C1CD9" w:rsidRPr="00787B75" w:rsidRDefault="005C1CD9" w:rsidP="00134F52">
                      <w:pPr>
                        <w:spacing w:after="0" w:line="240" w:lineRule="auto"/>
                        <w:ind w:firstLine="0"/>
                        <w:rPr>
                          <w:color w:val="FFFFFF" w:themeColor="background1"/>
                          <w:sz w:val="32"/>
                          <w:szCs w:val="32"/>
                        </w:rPr>
                      </w:pPr>
                      <w:r w:rsidRPr="00787B75">
                        <w:rPr>
                          <w:color w:val="FFFFFF" w:themeColor="background1"/>
                          <w:sz w:val="32"/>
                          <w:szCs w:val="32"/>
                        </w:rPr>
                        <w:t>clear</w:t>
                      </w:r>
                    </w:p>
                  </w:txbxContent>
                </v:textbox>
              </v:shape>
            </w:pict>
          </mc:Fallback>
        </mc:AlternateContent>
      </w:r>
      <w:r w:rsidR="00F21C3D">
        <w:rPr>
          <w:noProof/>
        </w:rPr>
        <w:drawing>
          <wp:inline distT="0" distB="0" distL="0" distR="0" wp14:anchorId="21C7E7E6" wp14:editId="05290B20">
            <wp:extent cx="3800475" cy="3105150"/>
            <wp:effectExtent l="0" t="0" r="9525" b="0"/>
            <wp:docPr id="203" name="Picture 203" descr="http://vernier-videos.s3.amazonaws.com/training_html5/posters/16_9/video.svis-pl.labq2._tech-tips._jmelvill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vernier-videos.s3.amazonaws.com/training_html5/posters/16_9/video.svis-pl.labq2._tech-tips._jmelville.001.jpg"/>
                    <pic:cNvPicPr>
                      <a:picLocks noChangeAspect="1" noChangeArrowheads="1"/>
                    </pic:cNvPicPr>
                  </pic:nvPicPr>
                  <pic:blipFill rotWithShape="1">
                    <a:blip r:embed="rId21">
                      <a:extLst>
                        <a:ext uri="{28A0092B-C50C-407E-A947-70E740481C1C}">
                          <a14:useLocalDpi xmlns:a14="http://schemas.microsoft.com/office/drawing/2010/main" val="0"/>
                        </a:ext>
                      </a:extLst>
                    </a:blip>
                    <a:srcRect l="16507" t="7122" r="19551"/>
                    <a:stretch/>
                  </pic:blipFill>
                  <pic:spPr bwMode="auto">
                    <a:xfrm>
                      <a:off x="0" y="0"/>
                      <a:ext cx="3800475" cy="3105150"/>
                    </a:xfrm>
                    <a:prstGeom prst="rect">
                      <a:avLst/>
                    </a:prstGeom>
                    <a:noFill/>
                    <a:ln>
                      <a:noFill/>
                    </a:ln>
                    <a:extLst>
                      <a:ext uri="{53640926-AAD7-44D8-BBD7-CCE9431645EC}">
                        <a14:shadowObscured xmlns:a14="http://schemas.microsoft.com/office/drawing/2010/main"/>
                      </a:ext>
                    </a:extLst>
                  </pic:spPr>
                </pic:pic>
              </a:graphicData>
            </a:graphic>
          </wp:inline>
        </w:drawing>
      </w:r>
    </w:p>
    <w:p w14:paraId="4856C001" w14:textId="4611786B" w:rsidR="00F21C3D" w:rsidRDefault="00B665E9" w:rsidP="00B665E9">
      <w:pPr>
        <w:pStyle w:val="Caption"/>
      </w:pPr>
      <w:r>
        <w:t xml:space="preserve">Figure </w:t>
      </w:r>
      <w:r w:rsidR="006103C1">
        <w:fldChar w:fldCharType="begin"/>
      </w:r>
      <w:r w:rsidR="006103C1">
        <w:instrText xml:space="preserve"> SEQ Figure \* ARABIC </w:instrText>
      </w:r>
      <w:r w:rsidR="006103C1">
        <w:fldChar w:fldCharType="separate"/>
      </w:r>
      <w:r w:rsidR="00991837">
        <w:rPr>
          <w:noProof/>
        </w:rPr>
        <w:t>3</w:t>
      </w:r>
      <w:r w:rsidR="006103C1">
        <w:rPr>
          <w:noProof/>
        </w:rPr>
        <w:fldChar w:fldCharType="end"/>
      </w:r>
      <w:r w:rsidRPr="003259CE">
        <w:t>.</w:t>
      </w:r>
      <w:r w:rsidRPr="003259CE">
        <w:rPr>
          <w:b/>
        </w:rPr>
        <w:t xml:space="preserve">  A cuvette being inserted into the spectrometer.</w:t>
      </w:r>
    </w:p>
    <w:p w14:paraId="76F1E24E" w14:textId="77777777" w:rsidR="00F21C3D" w:rsidRPr="005D279D" w:rsidRDefault="00F21C3D" w:rsidP="00966226">
      <w:pPr>
        <w:pStyle w:val="ListParagraph"/>
        <w:numPr>
          <w:ilvl w:val="0"/>
          <w:numId w:val="14"/>
        </w:numPr>
        <w:spacing w:after="60" w:line="240" w:lineRule="auto"/>
        <w:contextualSpacing w:val="0"/>
      </w:pPr>
      <w:r>
        <w:t>Click “Finish calibration”</w:t>
      </w:r>
      <w:r w:rsidRPr="005D279D">
        <w:t xml:space="preserve"> in the dialog </w:t>
      </w:r>
      <w:r>
        <w:t xml:space="preserve">box to complete the calibration  Wait until it finishes, </w:t>
      </w:r>
      <w:r w:rsidRPr="005D279D">
        <w:t>then click OK.</w:t>
      </w:r>
    </w:p>
    <w:p w14:paraId="3883D182" w14:textId="77777777" w:rsidR="00F21C3D" w:rsidRPr="005D279D" w:rsidRDefault="00F21C3D" w:rsidP="00966226">
      <w:pPr>
        <w:pStyle w:val="ListParagraph"/>
        <w:numPr>
          <w:ilvl w:val="0"/>
          <w:numId w:val="14"/>
        </w:numPr>
        <w:spacing w:after="60" w:line="240" w:lineRule="auto"/>
        <w:contextualSpacing w:val="0"/>
      </w:pPr>
      <w:r w:rsidRPr="005D279D">
        <w:t>Discard the blank solution from the cuvette and rinse</w:t>
      </w:r>
      <w:r>
        <w:t xml:space="preserve"> it</w:t>
      </w:r>
      <w:r w:rsidRPr="005D279D">
        <w:t xml:space="preserve"> with distilled water. Save the cuvette for the next steps.</w:t>
      </w:r>
    </w:p>
    <w:p w14:paraId="340935C7" w14:textId="77777777" w:rsidR="00F21C3D" w:rsidRDefault="00F21C3D" w:rsidP="00966226">
      <w:pPr>
        <w:pStyle w:val="Heading4"/>
      </w:pPr>
      <w:r>
        <w:lastRenderedPageBreak/>
        <w:t>Determine the Maximum Wavelength &amp; Set the Data Collection Mode</w:t>
      </w:r>
    </w:p>
    <w:p w14:paraId="6060ED0E" w14:textId="77777777" w:rsidR="00F21C3D" w:rsidRPr="002E2E66" w:rsidRDefault="00F21C3D" w:rsidP="00966226">
      <w:pPr>
        <w:pStyle w:val="ListParagraph"/>
        <w:numPr>
          <w:ilvl w:val="0"/>
          <w:numId w:val="14"/>
        </w:numPr>
        <w:spacing w:after="60" w:line="240" w:lineRule="auto"/>
        <w:contextualSpacing w:val="0"/>
      </w:pPr>
      <w:r>
        <w:t xml:space="preserve">Rinse </w:t>
      </w:r>
      <w:r w:rsidRPr="002E2E66">
        <w:t xml:space="preserve">the blank cuvette twice with small amounts of </w:t>
      </w:r>
      <w:r>
        <w:t>a standard solution (the most concentrated—darkest—ASA solution)</w:t>
      </w:r>
      <w:r w:rsidRPr="002E2E66">
        <w:t xml:space="preserve">. </w:t>
      </w:r>
      <w:r>
        <w:t xml:space="preserve"> Then, fill the cuvette ¾ full with that</w:t>
      </w:r>
      <w:r w:rsidRPr="002E2E66">
        <w:t xml:space="preserve"> solution and place it in the spectrophotometer.</w:t>
      </w:r>
    </w:p>
    <w:p w14:paraId="01732328" w14:textId="77777777" w:rsidR="00F21C3D" w:rsidRPr="002E2E66" w:rsidRDefault="00F21C3D" w:rsidP="00966226">
      <w:pPr>
        <w:pStyle w:val="ListParagraph"/>
        <w:numPr>
          <w:ilvl w:val="0"/>
          <w:numId w:val="14"/>
        </w:numPr>
        <w:spacing w:after="60" w:line="240" w:lineRule="auto"/>
        <w:contextualSpacing w:val="0"/>
      </w:pPr>
      <w:r>
        <w:t>S</w:t>
      </w:r>
      <w:r w:rsidRPr="002E2E66">
        <w:t xml:space="preserve">et up the </w:t>
      </w:r>
      <w:bookmarkStart w:id="4" w:name="_GoBack"/>
      <w:bookmarkEnd w:id="4"/>
      <w:r w:rsidRPr="002E2E66">
        <w:t>data collection mode</w:t>
      </w:r>
      <w:r>
        <w:t xml:space="preserve"> by </w:t>
      </w:r>
      <w:r w:rsidRPr="002E2E66">
        <w:t>click</w:t>
      </w:r>
      <w:r>
        <w:t>ing</w:t>
      </w:r>
      <w:r w:rsidRPr="002E2E66">
        <w:t xml:space="preserve"> the Configure Spectrometer button, </w:t>
      </w:r>
      <w:r w:rsidRPr="002E2E66">
        <w:rPr>
          <w:noProof/>
        </w:rPr>
        <w:drawing>
          <wp:inline distT="0" distB="0" distL="0" distR="0" wp14:anchorId="743992BA" wp14:editId="5FBECCB3">
            <wp:extent cx="152400" cy="152400"/>
            <wp:effectExtent l="0" t="0" r="0" b="0"/>
            <wp:docPr id="204"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E2E66">
        <w:t xml:space="preserve">. </w:t>
      </w:r>
      <w:r>
        <w:t xml:space="preserve"> Choose</w:t>
      </w:r>
      <w:r w:rsidRPr="002E2E66">
        <w:t xml:space="preserve"> </w:t>
      </w:r>
      <w:r>
        <w:t>“a</w:t>
      </w:r>
      <w:r w:rsidRPr="002E2E66">
        <w:t>bs</w:t>
      </w:r>
      <w:r>
        <w:t>orbance</w:t>
      </w:r>
      <w:r w:rsidRPr="002E2E66">
        <w:t xml:space="preserve"> vs. </w:t>
      </w:r>
      <w:r>
        <w:t>concentration”</w:t>
      </w:r>
      <w:r w:rsidRPr="002E2E66">
        <w:t xml:space="preserve"> as the Collection Mode. </w:t>
      </w:r>
      <w:r>
        <w:t xml:space="preserve"> </w:t>
      </w:r>
      <w:r w:rsidRPr="002E2E66">
        <w:t>The wavelength of maximum absorbance</w:t>
      </w:r>
      <w:r>
        <w:t>,</w:t>
      </w:r>
      <w:r w:rsidRPr="002E2E66">
        <w:t xml:space="preserve"> </w:t>
      </w:r>
      <w:r w:rsidRPr="002E2E66">
        <w:sym w:font="Symbol" w:char="F06C"/>
      </w:r>
      <w:r w:rsidRPr="009C2466">
        <w:rPr>
          <w:vertAlign w:val="subscript"/>
        </w:rPr>
        <w:t>max</w:t>
      </w:r>
      <w:r>
        <w:t xml:space="preserve">, </w:t>
      </w:r>
      <w:r w:rsidRPr="002E2E66">
        <w:t>will be selected</w:t>
      </w:r>
      <w:r>
        <w:t xml:space="preserve"> (it will be the wavelength with a checkmark next to it).  It should be around 530 nm</w:t>
      </w:r>
      <w:r w:rsidRPr="002E2E66">
        <w:t>.</w:t>
      </w:r>
      <w:r>
        <w:t xml:space="preserve"> </w:t>
      </w:r>
      <w:r w:rsidRPr="002E2E66">
        <w:t xml:space="preserve"> </w:t>
      </w:r>
      <w:r>
        <w:t xml:space="preserve">Record this wavelength on the data sheet, where it says </w:t>
      </w:r>
      <w:r w:rsidRPr="002E2E66">
        <w:sym w:font="Symbol" w:char="F06C"/>
      </w:r>
      <w:r w:rsidRPr="009C2466">
        <w:rPr>
          <w:vertAlign w:val="subscript"/>
        </w:rPr>
        <w:t>max</w:t>
      </w:r>
      <w:r>
        <w:t>.  Click</w:t>
      </w:r>
      <w:r w:rsidRPr="002E2E66">
        <w:t xml:space="preserve"> OK.</w:t>
      </w:r>
      <w:r>
        <w:t xml:space="preserve">  </w:t>
      </w:r>
    </w:p>
    <w:p w14:paraId="39186CAE" w14:textId="77777777" w:rsidR="00F21C3D" w:rsidRPr="005D279D" w:rsidRDefault="00F21C3D" w:rsidP="00966226">
      <w:pPr>
        <w:pStyle w:val="Heading4"/>
      </w:pPr>
      <w:r w:rsidRPr="005D279D">
        <w:t>Collect Data (Beer’s Law Plot)</w:t>
      </w:r>
    </w:p>
    <w:p w14:paraId="790E1D0F" w14:textId="77777777" w:rsidR="00F21C3D" w:rsidRPr="005D279D" w:rsidRDefault="00F21C3D" w:rsidP="00966226">
      <w:pPr>
        <w:pStyle w:val="ListParagraph"/>
        <w:numPr>
          <w:ilvl w:val="0"/>
          <w:numId w:val="14"/>
        </w:numPr>
        <w:spacing w:after="60" w:line="240" w:lineRule="auto"/>
        <w:contextualSpacing w:val="0"/>
      </w:pPr>
      <w:r>
        <w:t>At this point the cuvette should have been r</w:t>
      </w:r>
      <w:r w:rsidRPr="005D279D">
        <w:t>inse</w:t>
      </w:r>
      <w:r>
        <w:t>d</w:t>
      </w:r>
      <w:r w:rsidRPr="005D279D">
        <w:t xml:space="preserve"> </w:t>
      </w:r>
      <w:r>
        <w:t>twice with</w:t>
      </w:r>
      <w:r w:rsidRPr="005D279D">
        <w:t xml:space="preserve"> the solution to be tested</w:t>
      </w:r>
      <w:r>
        <w:t xml:space="preserve">, and should be about </w:t>
      </w:r>
      <w:r w:rsidRPr="005D279D">
        <w:t>¾ full of th</w:t>
      </w:r>
      <w:r>
        <w:t>at</w:t>
      </w:r>
      <w:r w:rsidRPr="005D279D">
        <w:t xml:space="preserve"> solution.</w:t>
      </w:r>
      <w:r>
        <w:t xml:space="preserve"> </w:t>
      </w:r>
      <w:r w:rsidRPr="005D279D">
        <w:t xml:space="preserve"> </w:t>
      </w:r>
      <w:r>
        <w:t xml:space="preserve">The cuvette should have been wiped with a tissue and should be in </w:t>
      </w:r>
      <w:r w:rsidRPr="005D279D">
        <w:t>the cuvette holder of the SpectroVis Plus</w:t>
      </w:r>
      <w:r>
        <w:t>, oriented so the light isn’t going through the ribbed sides</w:t>
      </w:r>
      <w:r w:rsidRPr="005D279D">
        <w:t>.</w:t>
      </w:r>
    </w:p>
    <w:p w14:paraId="62D09432" w14:textId="77777777" w:rsidR="006103C1" w:rsidRDefault="00F21C3D" w:rsidP="00966226">
      <w:pPr>
        <w:pStyle w:val="ListParagraph"/>
        <w:numPr>
          <w:ilvl w:val="0"/>
          <w:numId w:val="14"/>
        </w:numPr>
        <w:spacing w:after="60" w:line="240" w:lineRule="auto"/>
        <w:contextualSpacing w:val="0"/>
      </w:pPr>
      <w:r w:rsidRPr="005D279D">
        <w:t xml:space="preserve">Click </w:t>
      </w:r>
      <w:r>
        <w:t>the</w:t>
      </w:r>
      <w:r w:rsidRPr="009C2466">
        <w:t xml:space="preserve"> </w:t>
      </w:r>
      <w:r w:rsidRPr="00B54A14">
        <w:rPr>
          <w:noProof/>
        </w:rPr>
        <w:drawing>
          <wp:inline distT="0" distB="0" distL="0" distR="0" wp14:anchorId="35BFD4DB" wp14:editId="1B55A9A1">
            <wp:extent cx="790575" cy="209550"/>
            <wp:effectExtent l="0" t="0" r="9525" b="0"/>
            <wp:docPr id="205" name="Pictur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90575" cy="209550"/>
                    </a:xfrm>
                    <a:prstGeom prst="rect">
                      <a:avLst/>
                    </a:prstGeom>
                    <a:noFill/>
                    <a:ln>
                      <a:noFill/>
                    </a:ln>
                  </pic:spPr>
                </pic:pic>
              </a:graphicData>
            </a:graphic>
          </wp:inline>
        </w:drawing>
      </w:r>
      <w:r>
        <w:t xml:space="preserve"> button, wait a few seconds for the absorbance of the solution (shown in the box under the data) to somewhat stabilize (our spectrometers tend to have noise that never completely stops),</w:t>
      </w:r>
      <w:r w:rsidRPr="005D279D">
        <w:t xml:space="preserve"> then click </w:t>
      </w:r>
      <w:r>
        <w:t>“</w:t>
      </w:r>
      <w:r w:rsidRPr="005D279D">
        <w:t>Keep</w:t>
      </w:r>
      <w:r>
        <w:t>”</w:t>
      </w:r>
      <w:r w:rsidRPr="005D279D">
        <w:t xml:space="preserve">.  (Don’t click Stop.)  </w:t>
      </w:r>
    </w:p>
    <w:p w14:paraId="49FAC3DE" w14:textId="6C8A10EE" w:rsidR="006103C1" w:rsidRDefault="006103C1" w:rsidP="006103C1">
      <w:pPr>
        <w:pStyle w:val="ListParagraph"/>
        <w:spacing w:after="60" w:line="240" w:lineRule="auto"/>
        <w:ind w:left="1425" w:firstLine="0"/>
        <w:contextualSpacing w:val="0"/>
      </w:pPr>
      <w:r>
        <w:t>You can tell if things are not working right.  If each data point has a different shape, then “Stop” was clicked between readings, and the data will have to be re-recorded.</w:t>
      </w:r>
    </w:p>
    <w:p w14:paraId="2D7DC98D" w14:textId="461FB8A1" w:rsidR="00F21C3D" w:rsidRDefault="00F21C3D" w:rsidP="006103C1">
      <w:pPr>
        <w:pStyle w:val="ListParagraph"/>
        <w:spacing w:after="60" w:line="240" w:lineRule="auto"/>
        <w:ind w:firstLine="0"/>
        <w:contextualSpacing w:val="0"/>
      </w:pPr>
      <w:r>
        <w:t>A box appears; e</w:t>
      </w:r>
      <w:r w:rsidRPr="005D279D">
        <w:t xml:space="preserve">nter the concentration of the sample </w:t>
      </w:r>
      <w:r>
        <w:t xml:space="preserve">(the format for entering numbers is “1.23e-4”, but use your own values) </w:t>
      </w:r>
      <w:r w:rsidRPr="005D279D">
        <w:t xml:space="preserve">and click OK. </w:t>
      </w:r>
      <w:r>
        <w:t xml:space="preserve"> </w:t>
      </w:r>
      <w:r w:rsidRPr="005D279D">
        <w:t>A point will appear in the Absorbance vs Concentration plot.</w:t>
      </w:r>
      <w:r>
        <w:t xml:space="preserve">  Record the absorbance of this sample in the data sheet.  Expand the graph by clicking on the “Autoscale Graph” icon, </w:t>
      </w:r>
      <w:r w:rsidRPr="00B54A14">
        <w:rPr>
          <w:noProof/>
        </w:rPr>
        <w:drawing>
          <wp:inline distT="0" distB="0" distL="0" distR="0" wp14:anchorId="405957AF" wp14:editId="3E85B861">
            <wp:extent cx="209550" cy="200025"/>
            <wp:effectExtent l="0" t="0" r="0" b="9525"/>
            <wp:docPr id="206"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09550" cy="200025"/>
                    </a:xfrm>
                    <a:prstGeom prst="rect">
                      <a:avLst/>
                    </a:prstGeom>
                    <a:noFill/>
                    <a:ln>
                      <a:noFill/>
                    </a:ln>
                  </pic:spPr>
                </pic:pic>
              </a:graphicData>
            </a:graphic>
          </wp:inline>
        </w:drawing>
      </w:r>
      <w:r>
        <w:t>.</w:t>
      </w:r>
      <w:r w:rsidR="00AC13E4">
        <w:t xml:space="preserve">  If the absorbance is outside the range of 0.5 – 1.2, then the solutions have not been prepared properly.</w:t>
      </w:r>
    </w:p>
    <w:p w14:paraId="4DA9FEDD" w14:textId="77777777" w:rsidR="00F21C3D" w:rsidRPr="005D279D" w:rsidRDefault="00F21C3D" w:rsidP="00966226">
      <w:pPr>
        <w:pStyle w:val="ListParagraph"/>
        <w:numPr>
          <w:ilvl w:val="0"/>
          <w:numId w:val="14"/>
        </w:numPr>
        <w:spacing w:after="60" w:line="240" w:lineRule="auto"/>
        <w:contextualSpacing w:val="0"/>
      </w:pPr>
      <w:r>
        <w:t xml:space="preserve">Here is an easy check to make sure the instrument is properly set up:  check that the blank still has an absorbance of nearly zero.  To do this, fill the cuvette with the blank solution and put the cuvette in the spectrometer.  Don’t click any buttons on the software; just observe what the absorbance is.  If it isn’t very close to zero, then go back to step 3 and start over (you can click the “skip the warm up” button when starting over).  If the blank reading is close to zero, then continue with the next step.  (Checking the blank does not need to be done after each sample.)  </w:t>
      </w:r>
    </w:p>
    <w:p w14:paraId="0DA3398F" w14:textId="77777777" w:rsidR="00F21C3D" w:rsidRPr="005D279D" w:rsidRDefault="00F21C3D" w:rsidP="00966226">
      <w:pPr>
        <w:pStyle w:val="ListParagraph"/>
        <w:numPr>
          <w:ilvl w:val="0"/>
          <w:numId w:val="14"/>
        </w:numPr>
        <w:spacing w:after="60" w:line="240" w:lineRule="auto"/>
        <w:contextualSpacing w:val="0"/>
      </w:pPr>
      <w:r w:rsidRPr="005D279D">
        <w:t xml:space="preserve">Repeat </w:t>
      </w:r>
      <w:r>
        <w:t xml:space="preserve">the above steps </w:t>
      </w:r>
      <w:r w:rsidRPr="005D279D">
        <w:t xml:space="preserve">for </w:t>
      </w:r>
      <w:r>
        <w:t xml:space="preserve">each of the </w:t>
      </w:r>
      <w:r w:rsidRPr="005D279D">
        <w:t xml:space="preserve">remaining samples. </w:t>
      </w:r>
      <w:r>
        <w:t xml:space="preserve"> </w:t>
      </w:r>
      <w:r w:rsidRPr="005D279D">
        <w:t xml:space="preserve">When finished, click </w:t>
      </w:r>
      <w:r>
        <w:t>“</w:t>
      </w:r>
      <w:r w:rsidRPr="005D279D">
        <w:t>Stop</w:t>
      </w:r>
      <w:r>
        <w:t>”</w:t>
      </w:r>
      <w:r w:rsidRPr="005D279D">
        <w:t xml:space="preserve"> to end data collection.</w:t>
      </w:r>
      <w:r>
        <w:t xml:space="preserve">  (Don’t dispose of the samples, yet, in case something is wrong and they need to be re-measured.)</w:t>
      </w:r>
    </w:p>
    <w:p w14:paraId="49E3CB2F" w14:textId="01BEACC9" w:rsidR="00F21C3D" w:rsidRDefault="00F21C3D" w:rsidP="00966226">
      <w:pPr>
        <w:pStyle w:val="ListParagraph"/>
        <w:numPr>
          <w:ilvl w:val="0"/>
          <w:numId w:val="14"/>
        </w:numPr>
        <w:spacing w:after="60" w:line="240" w:lineRule="auto"/>
        <w:contextualSpacing w:val="0"/>
      </w:pPr>
      <w:r w:rsidRPr="005D279D">
        <w:t xml:space="preserve">Click </w:t>
      </w:r>
      <w:r>
        <w:t xml:space="preserve">Analyze </w:t>
      </w:r>
      <w:r>
        <w:sym w:font="Wingdings" w:char="F0E0"/>
      </w:r>
      <w:r>
        <w:t xml:space="preserve"> </w:t>
      </w:r>
      <w:r w:rsidRPr="005D279D">
        <w:t>Linear Fit to see the best fit line equation for the standard solutions.</w:t>
      </w:r>
      <w:r>
        <w:t xml:space="preserve">  Record the slope of this line on the data sheet.  Recall that the equation for a straight line is </w:t>
      </w:r>
      <w:r w:rsidRPr="00B743DC">
        <w:rPr>
          <w:i/>
        </w:rPr>
        <w:t>y</w:t>
      </w:r>
      <w:r>
        <w:t xml:space="preserve"> = </w:t>
      </w:r>
      <w:r w:rsidRPr="00B743DC">
        <w:rPr>
          <w:i/>
        </w:rPr>
        <w:t>mx</w:t>
      </w:r>
      <w:r>
        <w:t xml:space="preserve"> + </w:t>
      </w:r>
      <w:r w:rsidRPr="00B743DC">
        <w:rPr>
          <w:i/>
        </w:rPr>
        <w:t>b</w:t>
      </w:r>
      <w:r>
        <w:t xml:space="preserve">, where </w:t>
      </w:r>
      <w:r>
        <w:rPr>
          <w:i/>
        </w:rPr>
        <w:t>m</w:t>
      </w:r>
      <w:r>
        <w:t xml:space="preserve"> is the slope.  If the </w:t>
      </w:r>
      <w:r>
        <w:rPr>
          <w:i/>
        </w:rPr>
        <w:t>y</w:t>
      </w:r>
      <w:r>
        <w:t xml:space="preserve">-intercept, </w:t>
      </w:r>
      <w:r>
        <w:rPr>
          <w:i/>
        </w:rPr>
        <w:t>b</w:t>
      </w:r>
      <w:r>
        <w:t xml:space="preserve">, of your data is a long ways from zero, then something was done wrong in the process.  Record </w:t>
      </w:r>
      <w:r w:rsidR="00AE3CC3">
        <w:t>the slope, y-intercept, correlation coefficient (</w:t>
      </w:r>
      <w:r w:rsidR="00AE3CC3" w:rsidRPr="00AE3CC3">
        <w:rPr>
          <w:i/>
        </w:rPr>
        <w:t>R</w:t>
      </w:r>
      <w:r w:rsidR="00AE3CC3" w:rsidRPr="00AE3CC3">
        <w:rPr>
          <w:vertAlign w:val="superscript"/>
        </w:rPr>
        <w:t>2</w:t>
      </w:r>
      <w:r w:rsidR="00AE3CC3">
        <w:t>), and</w:t>
      </w:r>
      <w:r>
        <w:t xml:space="preserve"> molar absorptivity in the data sheet (see </w:t>
      </w:r>
      <w:r>
        <w:lastRenderedPageBreak/>
        <w:t xml:space="preserve">the paragraph before the procedure for instructions on how to obtain this </w:t>
      </w:r>
      <w:r w:rsidR="00AE3CC3">
        <w:t xml:space="preserve">last </w:t>
      </w:r>
      <w:r>
        <w:t>value).</w:t>
      </w:r>
      <w:r w:rsidRPr="0027193B">
        <w:t xml:space="preserve"> </w:t>
      </w:r>
      <w:r>
        <w:t xml:space="preserve"> Don’t close the software!</w:t>
      </w:r>
    </w:p>
    <w:p w14:paraId="42F6B8AB" w14:textId="77777777" w:rsidR="00F21C3D" w:rsidRDefault="00F21C3D" w:rsidP="00966226">
      <w:pPr>
        <w:pStyle w:val="ListParagraph"/>
        <w:numPr>
          <w:ilvl w:val="0"/>
          <w:numId w:val="14"/>
        </w:numPr>
        <w:spacing w:after="60" w:line="240" w:lineRule="auto"/>
        <w:contextualSpacing w:val="0"/>
      </w:pPr>
      <w:r>
        <w:t>Ask the instructor to approve the data.</w:t>
      </w:r>
    </w:p>
    <w:p w14:paraId="0E1755DC" w14:textId="77777777" w:rsidR="00F21C3D" w:rsidRPr="00F07F49" w:rsidRDefault="00F21C3D" w:rsidP="00966226">
      <w:pPr>
        <w:pStyle w:val="Heading3"/>
      </w:pPr>
      <w:r w:rsidRPr="00F07F49">
        <w:t xml:space="preserve">Part </w:t>
      </w:r>
      <w:r>
        <w:t>2</w:t>
      </w:r>
      <w:r w:rsidRPr="00F07F49">
        <w:t>, Analyz</w:t>
      </w:r>
      <w:r>
        <w:t xml:space="preserve">e </w:t>
      </w:r>
      <w:r w:rsidRPr="00F07F49">
        <w:t>Aspirin Tablets</w:t>
      </w:r>
    </w:p>
    <w:p w14:paraId="30459551" w14:textId="77777777" w:rsidR="00F21C3D" w:rsidRDefault="00F21C3D" w:rsidP="00966226">
      <w:pPr>
        <w:pStyle w:val="Heading4"/>
      </w:pPr>
      <w:r>
        <w:t>Prepare Aspirin Tablet Samples for Analysis</w:t>
      </w:r>
    </w:p>
    <w:p w14:paraId="787E0755" w14:textId="77777777" w:rsidR="00F21C3D" w:rsidRDefault="00F21C3D" w:rsidP="00966226">
      <w:r w:rsidRPr="00A91C62">
        <w:t xml:space="preserve">Once a Beer’s Law plot is made you can use the plot to determine the concentration of the unknown. </w:t>
      </w:r>
      <w:r>
        <w:t xml:space="preserve">(Don’t close the software!)  First, though, the aspirin tablet has to be dissolved, and the ASA converted to salicylate ion with base.  The tablet will not completely dissolve, because it contains binders to hold it together, and the binder does not dissolve in water. </w:t>
      </w:r>
    </w:p>
    <w:p w14:paraId="15EC4FF4" w14:textId="77777777" w:rsidR="00F21C3D" w:rsidRDefault="00F21C3D" w:rsidP="00966226">
      <w:pPr>
        <w:pStyle w:val="ListParagraph"/>
        <w:numPr>
          <w:ilvl w:val="0"/>
          <w:numId w:val="15"/>
        </w:numPr>
        <w:spacing w:after="60" w:line="240" w:lineRule="auto"/>
        <w:contextualSpacing w:val="0"/>
      </w:pPr>
      <w:r>
        <w:t xml:space="preserve">Obtain three aspirin tablets, all from the same bottle, which is on the bench at the front of the room.  Record the brand name of these tablet on the data sheet.  Obtain three 125 mL Erlenmeyer flasks.  Label them “1”, “2”, and “3”.  Place one of them on the balance, tare the balance, add one of the tablets, and record the mass on the data sheet.  Do the same for the other two tablets.  To each flask add 10 mL of 1.0 </w:t>
      </w:r>
      <w:r w:rsidRPr="001A4D6E">
        <w:t>M</w:t>
      </w:r>
      <w:r>
        <w:t xml:space="preserve"> NaOH.  Heat the flasks to boiling, being careful not to lose any of the solution (we are trying to be quantitative here).  After the solution boils a short time, it may be removed from the heat.</w:t>
      </w:r>
    </w:p>
    <w:p w14:paraId="25C3F1B9" w14:textId="77777777" w:rsidR="00F21C3D" w:rsidRDefault="00F21C3D" w:rsidP="00966226">
      <w:r>
        <w:t xml:space="preserve">The following part is done with one sample at a time, because it uses a 250 mL volumetric flask.  </w:t>
      </w:r>
    </w:p>
    <w:p w14:paraId="691D14E1" w14:textId="77777777" w:rsidR="00F21C3D" w:rsidRDefault="00F21C3D" w:rsidP="00966226">
      <w:pPr>
        <w:pStyle w:val="ListParagraph"/>
        <w:numPr>
          <w:ilvl w:val="0"/>
          <w:numId w:val="16"/>
        </w:numPr>
        <w:spacing w:after="60" w:line="240" w:lineRule="auto"/>
        <w:contextualSpacing w:val="0"/>
      </w:pPr>
      <w:r>
        <w:t>Cool the sample by running tap water over the outside of the flask.  Quantitatively transfer the contents of the flask to a 250 mL volumetric flask, as done previously.  Also, as done previously, dilute to the mark with water, and thoroughly mix.  The contents of the flask will probably be a bit cloudy, due to a binder being present.  You may need to let the solids settle to the bottom before continuing.</w:t>
      </w:r>
    </w:p>
    <w:p w14:paraId="1BB6F14E" w14:textId="3CA4630A" w:rsidR="00F21C3D" w:rsidRPr="00FF11D2" w:rsidRDefault="00F21C3D" w:rsidP="00966226">
      <w:pPr>
        <w:pStyle w:val="ListParagraph"/>
        <w:numPr>
          <w:ilvl w:val="0"/>
          <w:numId w:val="16"/>
        </w:numPr>
        <w:spacing w:after="60" w:line="240" w:lineRule="auto"/>
        <w:contextualSpacing w:val="0"/>
      </w:pPr>
      <w:r>
        <w:t xml:space="preserve">Next, use a clean pipet to transfer 5 mL of </w:t>
      </w:r>
      <w:r w:rsidR="00AC13E4">
        <w:t xml:space="preserve">the above </w:t>
      </w:r>
      <w:r>
        <w:t xml:space="preserve">solution from the 250 mL flask to a 100 mL volumetric flask.  Dilute to the mark as before, using the 0.02 </w:t>
      </w:r>
      <w:r w:rsidRPr="001A4D6E">
        <w:rPr>
          <w:i/>
        </w:rPr>
        <w:t>M</w:t>
      </w:r>
      <w:r>
        <w:t xml:space="preserve"> </w:t>
      </w:r>
      <w:r w:rsidRPr="00AD7CF5">
        <w:t>FeCl</w:t>
      </w:r>
      <w:r w:rsidRPr="001A4D6E">
        <w:rPr>
          <w:vertAlign w:val="subscript"/>
        </w:rPr>
        <w:t>3</w:t>
      </w:r>
      <w:r>
        <w:t xml:space="preserve">–KCl–HCl solution.  Mix thoroughly.  </w:t>
      </w:r>
    </w:p>
    <w:p w14:paraId="5453F096" w14:textId="77777777" w:rsidR="00F21C3D" w:rsidRDefault="00F21C3D" w:rsidP="00966226">
      <w:pPr>
        <w:pStyle w:val="ListParagraph"/>
        <w:numPr>
          <w:ilvl w:val="0"/>
          <w:numId w:val="16"/>
        </w:numPr>
        <w:spacing w:after="60" w:line="240" w:lineRule="auto"/>
        <w:contextualSpacing w:val="0"/>
      </w:pPr>
      <w:r w:rsidRPr="00A91C62">
        <w:t>Place th</w:t>
      </w:r>
      <w:r>
        <w:t>is</w:t>
      </w:r>
      <w:r w:rsidRPr="00A91C62">
        <w:t xml:space="preserve"> </w:t>
      </w:r>
      <w:r>
        <w:t xml:space="preserve">aspirin tablet </w:t>
      </w:r>
      <w:r w:rsidRPr="00A91C62">
        <w:t xml:space="preserve">sample in the cuvette holder. Choose Interpolation Calculator from the Analyze menu. A </w:t>
      </w:r>
      <w:r>
        <w:t>dialog</w:t>
      </w:r>
      <w:r w:rsidRPr="00A91C62">
        <w:t xml:space="preserve"> box will appear, displaying the absorbance and concentration of the unknown. </w:t>
      </w:r>
      <w:r>
        <w:t xml:space="preserve"> Record these on the data sheet.  </w:t>
      </w:r>
      <w:r w:rsidRPr="00A91C62">
        <w:t>Click OK.</w:t>
      </w:r>
      <w:r>
        <w:t xml:space="preserve">  </w:t>
      </w:r>
    </w:p>
    <w:p w14:paraId="33418DA0" w14:textId="77777777" w:rsidR="00F21C3D" w:rsidRDefault="00F21C3D" w:rsidP="00966226">
      <w:pPr>
        <w:pStyle w:val="ListParagraph"/>
        <w:numPr>
          <w:ilvl w:val="0"/>
          <w:numId w:val="16"/>
        </w:numPr>
        <w:spacing w:after="60" w:line="240" w:lineRule="auto"/>
        <w:contextualSpacing w:val="0"/>
      </w:pPr>
      <w:r>
        <w:t>Discard the sample in the waste container under the hood.</w:t>
      </w:r>
    </w:p>
    <w:p w14:paraId="74E2F283" w14:textId="796D31FF" w:rsidR="00F21C3D" w:rsidRDefault="00F21C3D" w:rsidP="00966226">
      <w:pPr>
        <w:pStyle w:val="ListParagraph"/>
        <w:numPr>
          <w:ilvl w:val="0"/>
          <w:numId w:val="15"/>
        </w:numPr>
        <w:spacing w:after="60" w:line="240" w:lineRule="auto"/>
        <w:contextualSpacing w:val="0"/>
      </w:pPr>
      <w:r>
        <w:t>Repeat with the second sample and, if time permits, with the third sample.</w:t>
      </w:r>
    </w:p>
    <w:p w14:paraId="6D24045C" w14:textId="0857876A" w:rsidR="00991837" w:rsidRDefault="005A7D57" w:rsidP="00966226">
      <w:pPr>
        <w:pStyle w:val="ListParagraph"/>
        <w:numPr>
          <w:ilvl w:val="0"/>
          <w:numId w:val="15"/>
        </w:numPr>
        <w:spacing w:after="60" w:line="240" w:lineRule="auto"/>
        <w:contextualSpacing w:val="0"/>
      </w:pPr>
      <w:r>
        <w:t>Print out the plot.</w:t>
      </w:r>
    </w:p>
    <w:p w14:paraId="417E7F0E" w14:textId="77777777" w:rsidR="00F21C3D" w:rsidRDefault="00F21C3D" w:rsidP="00966226">
      <w:pPr>
        <w:pStyle w:val="Heading4"/>
      </w:pPr>
      <w:r>
        <w:t>Calculate Percent ASA in Aspirin Tablet</w:t>
      </w:r>
    </w:p>
    <w:p w14:paraId="2CDD127B" w14:textId="77777777" w:rsidR="00F21C3D" w:rsidRDefault="00F21C3D" w:rsidP="00966226">
      <w:r>
        <w:t xml:space="preserve">The aspirin tablet was dissolved in 250 mL of solution.  5 mL of that solution was diluted to 100 mL, and the concentration of that solution was measured.  Use the dilution equation, equation (4), to determine the concentration of ASA in the 250 mL container.  </w:t>
      </w:r>
      <w:r>
        <w:rPr>
          <w:i/>
        </w:rPr>
        <w:lastRenderedPageBreak/>
        <w:t>M</w:t>
      </w:r>
      <w:r>
        <w:rPr>
          <w:vertAlign w:val="subscript"/>
        </w:rPr>
        <w:t>dilute</w:t>
      </w:r>
      <w:r>
        <w:t xml:space="preserve"> is the concentration just recorded from the spectrometer.  Calculate and record </w:t>
      </w:r>
      <w:r>
        <w:rPr>
          <w:i/>
        </w:rPr>
        <w:t>M</w:t>
      </w:r>
      <w:r>
        <w:rPr>
          <w:vertAlign w:val="subscript"/>
        </w:rPr>
        <w:t>conc</w:t>
      </w:r>
      <w:r>
        <w:t xml:space="preserve"> (“Concentration of aspirin in 250 mL flask”) on the data sheet.  </w:t>
      </w:r>
    </w:p>
    <w:p w14:paraId="381ABCB8" w14:textId="77777777" w:rsidR="00F21C3D" w:rsidRDefault="00F21C3D" w:rsidP="00966226">
      <w:r>
        <w:t>The entire tablet is contained in the 250 mL flask, whose concentration was just calculated.  Determine how many moles of ASA are in the flask (since molarity = moles/L, then moles = molarity × L; for L, use 0.250 L).  Record this on the data sheet.</w:t>
      </w:r>
    </w:p>
    <w:p w14:paraId="74C6B5FC" w14:textId="77777777" w:rsidR="00F21C3D" w:rsidRDefault="00F21C3D" w:rsidP="00966226">
      <w:r>
        <w:t xml:space="preserve">Convert the moles to grams using the molar mass of ASA, which is 180.2 g/mol.  Record this on the data sheet.  </w:t>
      </w:r>
    </w:p>
    <w:p w14:paraId="064067E8" w14:textId="77777777" w:rsidR="00F21C3D" w:rsidRDefault="00F21C3D" w:rsidP="00966226">
      <w:r>
        <w:t>The mass just calculated should be somewhat close to the mass the bottle says is in each tablet.  Calculate the percent error by assuming that the bottle value is the true value (we probably can trust the manufacturer, but who knows?  Also, there may be a random variation in the amount of ASA in the product.).  P</w:t>
      </w:r>
      <w:r w:rsidRPr="006360CF">
        <w:t xml:space="preserve">ercent error </w:t>
      </w:r>
      <w:r>
        <w:t xml:space="preserve">is given by </w:t>
      </w:r>
    </w:p>
    <w:p w14:paraId="6FDEDD5C" w14:textId="77777777" w:rsidR="00F21C3D" w:rsidRPr="006360CF" w:rsidRDefault="00F21C3D" w:rsidP="00966226">
      <m:oMath>
        <m:r>
          <w:rPr>
            <w:rFonts w:ascii="Cambria Math" w:hAnsi="Cambria Math"/>
          </w:rPr>
          <m:t>%=</m:t>
        </m:r>
        <m:f>
          <m:fPr>
            <m:ctrlPr>
              <w:rPr>
                <w:rFonts w:ascii="Cambria Math" w:hAnsi="Cambria Math"/>
                <w:i/>
              </w:rPr>
            </m:ctrlPr>
          </m:fPr>
          <m:num>
            <m:d>
              <m:dPr>
                <m:ctrlPr>
                  <w:rPr>
                    <w:rFonts w:ascii="Cambria Math" w:hAnsi="Cambria Math"/>
                    <w:i/>
                  </w:rPr>
                </m:ctrlPr>
              </m:dPr>
              <m:e>
                <m:r>
                  <m:rPr>
                    <m:sty m:val="p"/>
                  </m:rPr>
                  <w:rPr>
                    <w:rFonts w:ascii="Cambria Math" w:hAnsi="Cambria Math"/>
                  </w:rPr>
                  <m:t>experimental value</m:t>
                </m:r>
                <m:r>
                  <w:rPr>
                    <w:rFonts w:ascii="Cambria Math" w:hAnsi="Cambria Math"/>
                  </w:rPr>
                  <m:t>-</m:t>
                </m:r>
                <m:r>
                  <m:rPr>
                    <m:sty m:val="p"/>
                  </m:rPr>
                  <w:rPr>
                    <w:rFonts w:ascii="Cambria Math" w:hAnsi="Cambria Math"/>
                  </w:rPr>
                  <m:t>accepted value</m:t>
                </m:r>
              </m:e>
            </m:d>
          </m:num>
          <m:den>
            <m:r>
              <m:rPr>
                <m:sty m:val="p"/>
              </m:rPr>
              <w:rPr>
                <w:rFonts w:ascii="Cambria Math" w:hAnsi="Cambria Math"/>
              </w:rPr>
              <m:t>accepted value</m:t>
            </m:r>
          </m:den>
        </m:f>
        <m:r>
          <w:rPr>
            <w:rFonts w:ascii="Cambria Math" w:hAnsi="Cambria Math"/>
          </w:rPr>
          <m:t xml:space="preserve"> ×100</m:t>
        </m:r>
      </m:oMath>
      <w:r w:rsidRPr="006360CF">
        <w:t>.</w:t>
      </w:r>
    </w:p>
    <w:p w14:paraId="53DF0776" w14:textId="77777777" w:rsidR="00F21C3D" w:rsidRDefault="00F21C3D" w:rsidP="00966226">
      <w:r>
        <w:t xml:space="preserve">Calculate the percent ASA in the tablet (recall that </w:t>
      </w:r>
      <m:oMath>
        <m:r>
          <m:rPr>
            <m:sty m:val="p"/>
          </m:rPr>
          <w:rPr>
            <w:rFonts w:ascii="Cambria Math" w:hAnsi="Cambria Math"/>
          </w:rPr>
          <m:t xml:space="preserve">percent is </m:t>
        </m:r>
        <m:f>
          <m:fPr>
            <m:ctrlPr>
              <w:rPr>
                <w:rFonts w:ascii="Cambria Math" w:hAnsi="Cambria Math"/>
                <w:i/>
              </w:rPr>
            </m:ctrlPr>
          </m:fPr>
          <m:num>
            <m:r>
              <m:rPr>
                <m:sty m:val="p"/>
              </m:rPr>
              <w:rPr>
                <w:rFonts w:ascii="Cambria Math" w:hAnsi="Cambria Math"/>
              </w:rPr>
              <m:t>part</m:t>
            </m:r>
          </m:num>
          <m:den>
            <m:r>
              <m:rPr>
                <m:sty m:val="p"/>
              </m:rPr>
              <w:rPr>
                <w:rFonts w:ascii="Cambria Math" w:hAnsi="Cambria Math"/>
              </w:rPr>
              <m:t>whole</m:t>
            </m:r>
          </m:den>
        </m:f>
        <m:r>
          <w:rPr>
            <w:rFonts w:ascii="Cambria Math" w:hAnsi="Cambria Math"/>
          </w:rPr>
          <m:t>×100</m:t>
        </m:r>
      </m:oMath>
      <w:r>
        <w:t>).</w:t>
      </w:r>
    </w:p>
    <w:p w14:paraId="2E2E0938" w14:textId="77777777" w:rsidR="00F21C3D" w:rsidRDefault="00F21C3D" w:rsidP="00966226">
      <w:r>
        <w:t>Finally, calculate the mean percent ASA in the tablet (mean means average).</w:t>
      </w:r>
    </w:p>
    <w:p w14:paraId="0B17BE4C" w14:textId="35BC2DF0" w:rsidR="00F21C3D" w:rsidRPr="00011828" w:rsidRDefault="00F21C3D" w:rsidP="00960D04">
      <w:pPr>
        <w:ind w:firstLine="0"/>
        <w:rPr>
          <w:strike/>
          <w:color w:val="FF0000"/>
        </w:rPr>
      </w:pPr>
    </w:p>
    <w:sectPr w:rsidR="00F21C3D" w:rsidRPr="00011828" w:rsidSect="00E07BBF">
      <w:headerReference w:type="default" r:id="rId25"/>
      <w:footerReference w:type="default" r:id="rId2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B01067" w14:textId="77777777" w:rsidR="005C1CD9" w:rsidRDefault="005C1CD9" w:rsidP="00D87E06">
      <w:r>
        <w:separator/>
      </w:r>
    </w:p>
  </w:endnote>
  <w:endnote w:type="continuationSeparator" w:id="0">
    <w:p w14:paraId="13693969" w14:textId="77777777" w:rsidR="005C1CD9" w:rsidRDefault="005C1CD9" w:rsidP="00D87E06">
      <w:r>
        <w:continuationSeparator/>
      </w:r>
    </w:p>
  </w:endnote>
  <w:endnote w:type="continuationNotice" w:id="1">
    <w:p w14:paraId="22FE7E68" w14:textId="77777777" w:rsidR="005C1CD9" w:rsidRDefault="005C1C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6712428"/>
      <w:docPartObj>
        <w:docPartGallery w:val="Page Numbers (Bottom of Page)"/>
        <w:docPartUnique/>
      </w:docPartObj>
    </w:sdtPr>
    <w:sdtEndPr>
      <w:rPr>
        <w:noProof/>
      </w:rPr>
    </w:sdtEndPr>
    <w:sdtContent>
      <w:p w14:paraId="1FB46623" w14:textId="2A4D5379" w:rsidR="00AF7575" w:rsidRDefault="00AF7575" w:rsidP="00AF7575">
        <w:pPr>
          <w:pStyle w:val="Footer"/>
          <w:jc w:val="center"/>
        </w:pPr>
        <w:r>
          <w:fldChar w:fldCharType="begin"/>
        </w:r>
        <w:r>
          <w:instrText xml:space="preserve"> PAGE   \* MERGEFORMAT </w:instrText>
        </w:r>
        <w:r>
          <w:fldChar w:fldCharType="separate"/>
        </w:r>
        <w:r w:rsidR="006103C1">
          <w:rPr>
            <w:noProof/>
          </w:rPr>
          <w:t>5</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355CA1" w14:textId="77777777" w:rsidR="005C1CD9" w:rsidRDefault="005C1CD9" w:rsidP="00D87E06">
      <w:r>
        <w:separator/>
      </w:r>
    </w:p>
  </w:footnote>
  <w:footnote w:type="continuationSeparator" w:id="0">
    <w:p w14:paraId="45312755" w14:textId="77777777" w:rsidR="005C1CD9" w:rsidRDefault="005C1CD9" w:rsidP="00D87E06">
      <w:r>
        <w:continuationSeparator/>
      </w:r>
    </w:p>
  </w:footnote>
  <w:footnote w:type="continuationNotice" w:id="1">
    <w:p w14:paraId="7500CE30" w14:textId="77777777" w:rsidR="005C1CD9" w:rsidRDefault="005C1CD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BB7B57" w14:textId="7126298C" w:rsidR="005C1CD9" w:rsidRPr="00A61938" w:rsidRDefault="004D68D4" w:rsidP="00A61938">
    <w:pPr>
      <w:pStyle w:val="Normal00"/>
      <w:jc w:val="center"/>
      <w:rPr>
        <w:sz w:val="20"/>
      </w:rPr>
    </w:pPr>
    <w:r w:rsidRPr="004D68D4">
      <w:rPr>
        <w:sz w:val="20"/>
      </w:rPr>
      <w:t>Spectroscopic Determination of Aspirin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E59FD"/>
    <w:multiLevelType w:val="hybridMultilevel"/>
    <w:tmpl w:val="A77CD9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DF6837"/>
    <w:multiLevelType w:val="hybridMultilevel"/>
    <w:tmpl w:val="2F260F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1E52D2"/>
    <w:multiLevelType w:val="hybridMultilevel"/>
    <w:tmpl w:val="09F8CC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6C625E"/>
    <w:multiLevelType w:val="hybridMultilevel"/>
    <w:tmpl w:val="2F260F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72792F"/>
    <w:multiLevelType w:val="hybridMultilevel"/>
    <w:tmpl w:val="9FFCFE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826DE0"/>
    <w:multiLevelType w:val="hybridMultilevel"/>
    <w:tmpl w:val="3C32A2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3B15DD"/>
    <w:multiLevelType w:val="hybridMultilevel"/>
    <w:tmpl w:val="DDD038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3D40DE"/>
    <w:multiLevelType w:val="hybridMultilevel"/>
    <w:tmpl w:val="76F630A8"/>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AC23802"/>
    <w:multiLevelType w:val="hybridMultilevel"/>
    <w:tmpl w:val="2E34E39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1D5B7503"/>
    <w:multiLevelType w:val="hybridMultilevel"/>
    <w:tmpl w:val="F41A51C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22012F4A"/>
    <w:multiLevelType w:val="hybridMultilevel"/>
    <w:tmpl w:val="AFDC05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874341"/>
    <w:multiLevelType w:val="hybridMultilevel"/>
    <w:tmpl w:val="F9E098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5032DD"/>
    <w:multiLevelType w:val="hybridMultilevel"/>
    <w:tmpl w:val="4072EB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B627CD"/>
    <w:multiLevelType w:val="hybridMultilevel"/>
    <w:tmpl w:val="EE9A37C2"/>
    <w:lvl w:ilvl="0" w:tplc="E65CFBA0">
      <w:start w:val="1"/>
      <w:numFmt w:val="decimal"/>
      <w:lvlText w:val="%1."/>
      <w:lvlJc w:val="left"/>
      <w:pPr>
        <w:ind w:left="835" w:hanging="360"/>
      </w:pPr>
      <w:rPr>
        <w:rFonts w:hint="default"/>
      </w:rPr>
    </w:lvl>
    <w:lvl w:ilvl="1" w:tplc="04090019" w:tentative="1">
      <w:start w:val="1"/>
      <w:numFmt w:val="lowerLetter"/>
      <w:lvlText w:val="%2."/>
      <w:lvlJc w:val="left"/>
      <w:pPr>
        <w:ind w:left="1555" w:hanging="360"/>
      </w:pPr>
    </w:lvl>
    <w:lvl w:ilvl="2" w:tplc="0409001B" w:tentative="1">
      <w:start w:val="1"/>
      <w:numFmt w:val="lowerRoman"/>
      <w:lvlText w:val="%3."/>
      <w:lvlJc w:val="right"/>
      <w:pPr>
        <w:ind w:left="2275" w:hanging="180"/>
      </w:pPr>
    </w:lvl>
    <w:lvl w:ilvl="3" w:tplc="0409000F" w:tentative="1">
      <w:start w:val="1"/>
      <w:numFmt w:val="decimal"/>
      <w:lvlText w:val="%4."/>
      <w:lvlJc w:val="left"/>
      <w:pPr>
        <w:ind w:left="2995" w:hanging="360"/>
      </w:pPr>
    </w:lvl>
    <w:lvl w:ilvl="4" w:tplc="04090019" w:tentative="1">
      <w:start w:val="1"/>
      <w:numFmt w:val="lowerLetter"/>
      <w:lvlText w:val="%5."/>
      <w:lvlJc w:val="left"/>
      <w:pPr>
        <w:ind w:left="3715" w:hanging="360"/>
      </w:pPr>
    </w:lvl>
    <w:lvl w:ilvl="5" w:tplc="0409001B" w:tentative="1">
      <w:start w:val="1"/>
      <w:numFmt w:val="lowerRoman"/>
      <w:lvlText w:val="%6."/>
      <w:lvlJc w:val="right"/>
      <w:pPr>
        <w:ind w:left="4435" w:hanging="180"/>
      </w:pPr>
    </w:lvl>
    <w:lvl w:ilvl="6" w:tplc="0409000F" w:tentative="1">
      <w:start w:val="1"/>
      <w:numFmt w:val="decimal"/>
      <w:lvlText w:val="%7."/>
      <w:lvlJc w:val="left"/>
      <w:pPr>
        <w:ind w:left="5155" w:hanging="360"/>
      </w:pPr>
    </w:lvl>
    <w:lvl w:ilvl="7" w:tplc="04090019" w:tentative="1">
      <w:start w:val="1"/>
      <w:numFmt w:val="lowerLetter"/>
      <w:lvlText w:val="%8."/>
      <w:lvlJc w:val="left"/>
      <w:pPr>
        <w:ind w:left="5875" w:hanging="360"/>
      </w:pPr>
    </w:lvl>
    <w:lvl w:ilvl="8" w:tplc="0409001B" w:tentative="1">
      <w:start w:val="1"/>
      <w:numFmt w:val="lowerRoman"/>
      <w:lvlText w:val="%9."/>
      <w:lvlJc w:val="right"/>
      <w:pPr>
        <w:ind w:left="6595" w:hanging="180"/>
      </w:pPr>
    </w:lvl>
  </w:abstractNum>
  <w:abstractNum w:abstractNumId="14" w15:restartNumberingAfterBreak="0">
    <w:nsid w:val="35A527FC"/>
    <w:multiLevelType w:val="hybridMultilevel"/>
    <w:tmpl w:val="C74A1540"/>
    <w:lvl w:ilvl="0" w:tplc="76844918">
      <w:start w:val="1"/>
      <w:numFmt w:val="decimal"/>
      <w:lvlText w:val="%1."/>
      <w:lvlJc w:val="left"/>
      <w:pPr>
        <w:ind w:left="720" w:hanging="360"/>
      </w:pPr>
      <w:rPr>
        <w:rFonts w:asciiTheme="minorHAnsi" w:eastAsiaTheme="minorEastAsia"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982575"/>
    <w:multiLevelType w:val="hybridMultilevel"/>
    <w:tmpl w:val="F7A62EF2"/>
    <w:lvl w:ilvl="0" w:tplc="FFFFFFFF">
      <w:start w:val="1"/>
      <w:numFmt w:val="lowerLetter"/>
      <w:pStyle w:val="VBulletsabc"/>
      <w:lvlText w:val="%1."/>
      <w:lvlJc w:val="left"/>
      <w:pPr>
        <w:tabs>
          <w:tab w:val="num" w:pos="0"/>
        </w:tabs>
        <w:ind w:left="648" w:hanging="288"/>
      </w:pPr>
      <w:rPr>
        <w:rFonts w:ascii="Times New Roman" w:hAnsi="Times New Roman" w:hint="default"/>
        <w:sz w:val="24"/>
        <w:szCs w:val="24"/>
      </w:rPr>
    </w:lvl>
    <w:lvl w:ilvl="1" w:tplc="0409000D">
      <w:start w:val="1"/>
      <w:numFmt w:val="bullet"/>
      <w:lvlText w:val=""/>
      <w:lvlJc w:val="left"/>
      <w:pPr>
        <w:tabs>
          <w:tab w:val="num" w:pos="1440"/>
        </w:tabs>
        <w:ind w:left="1440" w:hanging="360"/>
      </w:pPr>
      <w:rPr>
        <w:rFonts w:ascii="Wingdings" w:hAnsi="Wingding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392218A4"/>
    <w:multiLevelType w:val="hybridMultilevel"/>
    <w:tmpl w:val="0ACA43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CD39AA"/>
    <w:multiLevelType w:val="hybridMultilevel"/>
    <w:tmpl w:val="DDD038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E473C8"/>
    <w:multiLevelType w:val="hybridMultilevel"/>
    <w:tmpl w:val="9198E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282141"/>
    <w:multiLevelType w:val="hybridMultilevel"/>
    <w:tmpl w:val="AB14CEB4"/>
    <w:lvl w:ilvl="0" w:tplc="36AE3118">
      <w:start w:val="1"/>
      <w:numFmt w:val="decimal"/>
      <w:lvlText w:val="%1."/>
      <w:lvlJc w:val="left"/>
      <w:pPr>
        <w:ind w:left="835" w:hanging="360"/>
      </w:pPr>
      <w:rPr>
        <w:rFonts w:hint="default"/>
      </w:rPr>
    </w:lvl>
    <w:lvl w:ilvl="1" w:tplc="04090019" w:tentative="1">
      <w:start w:val="1"/>
      <w:numFmt w:val="lowerLetter"/>
      <w:lvlText w:val="%2."/>
      <w:lvlJc w:val="left"/>
      <w:pPr>
        <w:ind w:left="1555" w:hanging="360"/>
      </w:pPr>
    </w:lvl>
    <w:lvl w:ilvl="2" w:tplc="0409001B" w:tentative="1">
      <w:start w:val="1"/>
      <w:numFmt w:val="lowerRoman"/>
      <w:lvlText w:val="%3."/>
      <w:lvlJc w:val="right"/>
      <w:pPr>
        <w:ind w:left="2275" w:hanging="180"/>
      </w:pPr>
    </w:lvl>
    <w:lvl w:ilvl="3" w:tplc="0409000F" w:tentative="1">
      <w:start w:val="1"/>
      <w:numFmt w:val="decimal"/>
      <w:lvlText w:val="%4."/>
      <w:lvlJc w:val="left"/>
      <w:pPr>
        <w:ind w:left="2995" w:hanging="360"/>
      </w:pPr>
    </w:lvl>
    <w:lvl w:ilvl="4" w:tplc="04090019" w:tentative="1">
      <w:start w:val="1"/>
      <w:numFmt w:val="lowerLetter"/>
      <w:lvlText w:val="%5."/>
      <w:lvlJc w:val="left"/>
      <w:pPr>
        <w:ind w:left="3715" w:hanging="360"/>
      </w:pPr>
    </w:lvl>
    <w:lvl w:ilvl="5" w:tplc="0409001B" w:tentative="1">
      <w:start w:val="1"/>
      <w:numFmt w:val="lowerRoman"/>
      <w:lvlText w:val="%6."/>
      <w:lvlJc w:val="right"/>
      <w:pPr>
        <w:ind w:left="4435" w:hanging="180"/>
      </w:pPr>
    </w:lvl>
    <w:lvl w:ilvl="6" w:tplc="0409000F" w:tentative="1">
      <w:start w:val="1"/>
      <w:numFmt w:val="decimal"/>
      <w:lvlText w:val="%7."/>
      <w:lvlJc w:val="left"/>
      <w:pPr>
        <w:ind w:left="5155" w:hanging="360"/>
      </w:pPr>
    </w:lvl>
    <w:lvl w:ilvl="7" w:tplc="04090019" w:tentative="1">
      <w:start w:val="1"/>
      <w:numFmt w:val="lowerLetter"/>
      <w:lvlText w:val="%8."/>
      <w:lvlJc w:val="left"/>
      <w:pPr>
        <w:ind w:left="5875" w:hanging="360"/>
      </w:pPr>
    </w:lvl>
    <w:lvl w:ilvl="8" w:tplc="0409001B" w:tentative="1">
      <w:start w:val="1"/>
      <w:numFmt w:val="lowerRoman"/>
      <w:lvlText w:val="%9."/>
      <w:lvlJc w:val="right"/>
      <w:pPr>
        <w:ind w:left="6595" w:hanging="180"/>
      </w:pPr>
    </w:lvl>
  </w:abstractNum>
  <w:abstractNum w:abstractNumId="20" w15:restartNumberingAfterBreak="0">
    <w:nsid w:val="4FA77E2C"/>
    <w:multiLevelType w:val="hybridMultilevel"/>
    <w:tmpl w:val="EDFEE5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190C7F"/>
    <w:multiLevelType w:val="hybridMultilevel"/>
    <w:tmpl w:val="AA609254"/>
    <w:lvl w:ilvl="0" w:tplc="28128BC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5C26CC"/>
    <w:multiLevelType w:val="hybridMultilevel"/>
    <w:tmpl w:val="0F020402"/>
    <w:lvl w:ilvl="0" w:tplc="45900892">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1C11ED"/>
    <w:multiLevelType w:val="hybridMultilevel"/>
    <w:tmpl w:val="2E34E39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57842606"/>
    <w:multiLevelType w:val="hybridMultilevel"/>
    <w:tmpl w:val="EDFEE5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115F8B"/>
    <w:multiLevelType w:val="hybridMultilevel"/>
    <w:tmpl w:val="3B4C58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ACD3B28"/>
    <w:multiLevelType w:val="hybridMultilevel"/>
    <w:tmpl w:val="4B6CEEF2"/>
    <w:lvl w:ilvl="0" w:tplc="D57A5026">
      <w:start w:val="1"/>
      <w:numFmt w:val="decimal"/>
      <w:lvlText w:val="%1."/>
      <w:lvlJc w:val="left"/>
      <w:pPr>
        <w:ind w:left="835" w:hanging="360"/>
      </w:pPr>
      <w:rPr>
        <w:rFonts w:hint="default"/>
      </w:rPr>
    </w:lvl>
    <w:lvl w:ilvl="1" w:tplc="04090019" w:tentative="1">
      <w:start w:val="1"/>
      <w:numFmt w:val="lowerLetter"/>
      <w:lvlText w:val="%2."/>
      <w:lvlJc w:val="left"/>
      <w:pPr>
        <w:ind w:left="1555" w:hanging="360"/>
      </w:pPr>
    </w:lvl>
    <w:lvl w:ilvl="2" w:tplc="0409001B" w:tentative="1">
      <w:start w:val="1"/>
      <w:numFmt w:val="lowerRoman"/>
      <w:lvlText w:val="%3."/>
      <w:lvlJc w:val="right"/>
      <w:pPr>
        <w:ind w:left="2275" w:hanging="180"/>
      </w:pPr>
    </w:lvl>
    <w:lvl w:ilvl="3" w:tplc="0409000F" w:tentative="1">
      <w:start w:val="1"/>
      <w:numFmt w:val="decimal"/>
      <w:lvlText w:val="%4."/>
      <w:lvlJc w:val="left"/>
      <w:pPr>
        <w:ind w:left="2995" w:hanging="360"/>
      </w:pPr>
    </w:lvl>
    <w:lvl w:ilvl="4" w:tplc="04090019" w:tentative="1">
      <w:start w:val="1"/>
      <w:numFmt w:val="lowerLetter"/>
      <w:lvlText w:val="%5."/>
      <w:lvlJc w:val="left"/>
      <w:pPr>
        <w:ind w:left="3715" w:hanging="360"/>
      </w:pPr>
    </w:lvl>
    <w:lvl w:ilvl="5" w:tplc="0409001B" w:tentative="1">
      <w:start w:val="1"/>
      <w:numFmt w:val="lowerRoman"/>
      <w:lvlText w:val="%6."/>
      <w:lvlJc w:val="right"/>
      <w:pPr>
        <w:ind w:left="4435" w:hanging="180"/>
      </w:pPr>
    </w:lvl>
    <w:lvl w:ilvl="6" w:tplc="0409000F" w:tentative="1">
      <w:start w:val="1"/>
      <w:numFmt w:val="decimal"/>
      <w:lvlText w:val="%7."/>
      <w:lvlJc w:val="left"/>
      <w:pPr>
        <w:ind w:left="5155" w:hanging="360"/>
      </w:pPr>
    </w:lvl>
    <w:lvl w:ilvl="7" w:tplc="04090019" w:tentative="1">
      <w:start w:val="1"/>
      <w:numFmt w:val="lowerLetter"/>
      <w:lvlText w:val="%8."/>
      <w:lvlJc w:val="left"/>
      <w:pPr>
        <w:ind w:left="5875" w:hanging="360"/>
      </w:pPr>
    </w:lvl>
    <w:lvl w:ilvl="8" w:tplc="0409001B" w:tentative="1">
      <w:start w:val="1"/>
      <w:numFmt w:val="lowerRoman"/>
      <w:lvlText w:val="%9."/>
      <w:lvlJc w:val="right"/>
      <w:pPr>
        <w:ind w:left="6595" w:hanging="180"/>
      </w:pPr>
    </w:lvl>
  </w:abstractNum>
  <w:abstractNum w:abstractNumId="27" w15:restartNumberingAfterBreak="0">
    <w:nsid w:val="5CD35D88"/>
    <w:multiLevelType w:val="hybridMultilevel"/>
    <w:tmpl w:val="F0AA3BF6"/>
    <w:lvl w:ilvl="0" w:tplc="F9060256">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7E58A4"/>
    <w:multiLevelType w:val="hybridMultilevel"/>
    <w:tmpl w:val="EDFEE5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0F19CB"/>
    <w:multiLevelType w:val="hybridMultilevel"/>
    <w:tmpl w:val="7D9ADE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3B33D4"/>
    <w:multiLevelType w:val="hybridMultilevel"/>
    <w:tmpl w:val="DDD038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9D0166"/>
    <w:multiLevelType w:val="hybridMultilevel"/>
    <w:tmpl w:val="05EA2E7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F8214B4"/>
    <w:multiLevelType w:val="hybridMultilevel"/>
    <w:tmpl w:val="EE9A37C2"/>
    <w:lvl w:ilvl="0" w:tplc="E65CFBA0">
      <w:start w:val="1"/>
      <w:numFmt w:val="decimal"/>
      <w:lvlText w:val="%1."/>
      <w:lvlJc w:val="left"/>
      <w:pPr>
        <w:ind w:left="835" w:hanging="360"/>
      </w:pPr>
      <w:rPr>
        <w:rFonts w:hint="default"/>
      </w:rPr>
    </w:lvl>
    <w:lvl w:ilvl="1" w:tplc="04090019" w:tentative="1">
      <w:start w:val="1"/>
      <w:numFmt w:val="lowerLetter"/>
      <w:lvlText w:val="%2."/>
      <w:lvlJc w:val="left"/>
      <w:pPr>
        <w:ind w:left="1555" w:hanging="360"/>
      </w:pPr>
    </w:lvl>
    <w:lvl w:ilvl="2" w:tplc="0409001B" w:tentative="1">
      <w:start w:val="1"/>
      <w:numFmt w:val="lowerRoman"/>
      <w:lvlText w:val="%3."/>
      <w:lvlJc w:val="right"/>
      <w:pPr>
        <w:ind w:left="2275" w:hanging="180"/>
      </w:pPr>
    </w:lvl>
    <w:lvl w:ilvl="3" w:tplc="0409000F" w:tentative="1">
      <w:start w:val="1"/>
      <w:numFmt w:val="decimal"/>
      <w:lvlText w:val="%4."/>
      <w:lvlJc w:val="left"/>
      <w:pPr>
        <w:ind w:left="2995" w:hanging="360"/>
      </w:pPr>
    </w:lvl>
    <w:lvl w:ilvl="4" w:tplc="04090019" w:tentative="1">
      <w:start w:val="1"/>
      <w:numFmt w:val="lowerLetter"/>
      <w:lvlText w:val="%5."/>
      <w:lvlJc w:val="left"/>
      <w:pPr>
        <w:ind w:left="3715" w:hanging="360"/>
      </w:pPr>
    </w:lvl>
    <w:lvl w:ilvl="5" w:tplc="0409001B" w:tentative="1">
      <w:start w:val="1"/>
      <w:numFmt w:val="lowerRoman"/>
      <w:lvlText w:val="%6."/>
      <w:lvlJc w:val="right"/>
      <w:pPr>
        <w:ind w:left="4435" w:hanging="180"/>
      </w:pPr>
    </w:lvl>
    <w:lvl w:ilvl="6" w:tplc="0409000F" w:tentative="1">
      <w:start w:val="1"/>
      <w:numFmt w:val="decimal"/>
      <w:lvlText w:val="%7."/>
      <w:lvlJc w:val="left"/>
      <w:pPr>
        <w:ind w:left="5155" w:hanging="360"/>
      </w:pPr>
    </w:lvl>
    <w:lvl w:ilvl="7" w:tplc="04090019" w:tentative="1">
      <w:start w:val="1"/>
      <w:numFmt w:val="lowerLetter"/>
      <w:lvlText w:val="%8."/>
      <w:lvlJc w:val="left"/>
      <w:pPr>
        <w:ind w:left="5875" w:hanging="360"/>
      </w:pPr>
    </w:lvl>
    <w:lvl w:ilvl="8" w:tplc="0409001B" w:tentative="1">
      <w:start w:val="1"/>
      <w:numFmt w:val="lowerRoman"/>
      <w:lvlText w:val="%9."/>
      <w:lvlJc w:val="right"/>
      <w:pPr>
        <w:ind w:left="6595" w:hanging="180"/>
      </w:pPr>
    </w:lvl>
  </w:abstractNum>
  <w:abstractNum w:abstractNumId="33" w15:restartNumberingAfterBreak="0">
    <w:nsid w:val="754C418B"/>
    <w:multiLevelType w:val="hybridMultilevel"/>
    <w:tmpl w:val="836074BA"/>
    <w:lvl w:ilvl="0" w:tplc="45AADDFA">
      <w:start w:val="1"/>
      <w:numFmt w:val="decimal"/>
      <w:lvlText w:val="%1."/>
      <w:lvlJc w:val="left"/>
      <w:pPr>
        <w:ind w:left="720" w:hanging="360"/>
      </w:pPr>
      <w:rPr>
        <w:rFonts w:asciiTheme="minorHAnsi" w:eastAsiaTheme="minorEastAsia"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5D4055F"/>
    <w:multiLevelType w:val="hybridMultilevel"/>
    <w:tmpl w:val="147EA3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930B35"/>
    <w:multiLevelType w:val="hybridMultilevel"/>
    <w:tmpl w:val="F9E098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25"/>
  </w:num>
  <w:num w:numId="4">
    <w:abstractNumId w:val="4"/>
  </w:num>
  <w:num w:numId="5">
    <w:abstractNumId w:val="12"/>
  </w:num>
  <w:num w:numId="6">
    <w:abstractNumId w:val="0"/>
  </w:num>
  <w:num w:numId="7">
    <w:abstractNumId w:val="10"/>
  </w:num>
  <w:num w:numId="8">
    <w:abstractNumId w:val="14"/>
  </w:num>
  <w:num w:numId="9">
    <w:abstractNumId w:val="33"/>
  </w:num>
  <w:num w:numId="10">
    <w:abstractNumId w:val="30"/>
  </w:num>
  <w:num w:numId="11">
    <w:abstractNumId w:val="15"/>
  </w:num>
  <w:num w:numId="12">
    <w:abstractNumId w:val="9"/>
  </w:num>
  <w:num w:numId="13">
    <w:abstractNumId w:val="23"/>
  </w:num>
  <w:num w:numId="14">
    <w:abstractNumId w:val="21"/>
  </w:num>
  <w:num w:numId="15">
    <w:abstractNumId w:val="21"/>
    <w:lvlOverride w:ilvl="0">
      <w:startOverride w:val="1"/>
    </w:lvlOverride>
  </w:num>
  <w:num w:numId="16">
    <w:abstractNumId w:val="31"/>
  </w:num>
  <w:num w:numId="17">
    <w:abstractNumId w:val="24"/>
  </w:num>
  <w:num w:numId="18">
    <w:abstractNumId w:val="11"/>
  </w:num>
  <w:num w:numId="19">
    <w:abstractNumId w:val="35"/>
  </w:num>
  <w:num w:numId="20">
    <w:abstractNumId w:val="2"/>
  </w:num>
  <w:num w:numId="21">
    <w:abstractNumId w:val="28"/>
  </w:num>
  <w:num w:numId="22">
    <w:abstractNumId w:val="29"/>
  </w:num>
  <w:num w:numId="23">
    <w:abstractNumId w:val="22"/>
  </w:num>
  <w:num w:numId="24">
    <w:abstractNumId w:val="1"/>
  </w:num>
  <w:num w:numId="25">
    <w:abstractNumId w:val="32"/>
  </w:num>
  <w:num w:numId="26">
    <w:abstractNumId w:val="13"/>
  </w:num>
  <w:num w:numId="27">
    <w:abstractNumId w:val="26"/>
  </w:num>
  <w:num w:numId="28">
    <w:abstractNumId w:val="19"/>
  </w:num>
  <w:num w:numId="29">
    <w:abstractNumId w:val="18"/>
  </w:num>
  <w:num w:numId="30">
    <w:abstractNumId w:val="16"/>
  </w:num>
  <w:num w:numId="31">
    <w:abstractNumId w:val="27"/>
  </w:num>
  <w:num w:numId="32">
    <w:abstractNumId w:val="34"/>
  </w:num>
  <w:num w:numId="33">
    <w:abstractNumId w:val="3"/>
  </w:num>
  <w:num w:numId="34">
    <w:abstractNumId w:val="6"/>
  </w:num>
  <w:num w:numId="35">
    <w:abstractNumId w:val="20"/>
  </w:num>
  <w:num w:numId="36">
    <w:abstractNumId w:val="17"/>
  </w:num>
  <w:num w:numId="37">
    <w:abstractNumId w:val="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0" w:nlCheck="1" w:checkStyle="0"/>
  <w:activeWritingStyle w:appName="MSWord" w:lang="en-US" w:vendorID="64" w:dllVersion="6" w:nlCheck="1" w:checkStyle="0"/>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75"/>
  <w:drawingGridHorizontalSpacing w:val="120"/>
  <w:displayHorizontalDrawingGridEvery w:val="2"/>
  <w:noPunctuationKerning/>
  <w:characterSpacingControl w:val="doNotCompress"/>
  <w:hdrShapeDefaults>
    <o:shapedefaults v:ext="edit" spidmax="1843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D48"/>
    <w:rsid w:val="0000142E"/>
    <w:rsid w:val="00002721"/>
    <w:rsid w:val="00002E90"/>
    <w:rsid w:val="0000477F"/>
    <w:rsid w:val="00011828"/>
    <w:rsid w:val="00012B2B"/>
    <w:rsid w:val="00017DEE"/>
    <w:rsid w:val="000228BB"/>
    <w:rsid w:val="0002512C"/>
    <w:rsid w:val="0002709F"/>
    <w:rsid w:val="00027D1A"/>
    <w:rsid w:val="00033F39"/>
    <w:rsid w:val="00036683"/>
    <w:rsid w:val="00042CA9"/>
    <w:rsid w:val="00044966"/>
    <w:rsid w:val="00046C6C"/>
    <w:rsid w:val="00052591"/>
    <w:rsid w:val="00052673"/>
    <w:rsid w:val="00053E4E"/>
    <w:rsid w:val="00054843"/>
    <w:rsid w:val="000549ED"/>
    <w:rsid w:val="000629B5"/>
    <w:rsid w:val="00067115"/>
    <w:rsid w:val="0006793A"/>
    <w:rsid w:val="00070119"/>
    <w:rsid w:val="00076176"/>
    <w:rsid w:val="00080AFC"/>
    <w:rsid w:val="00081894"/>
    <w:rsid w:val="00081D41"/>
    <w:rsid w:val="00082C08"/>
    <w:rsid w:val="00086C08"/>
    <w:rsid w:val="00092EB2"/>
    <w:rsid w:val="00093952"/>
    <w:rsid w:val="00096722"/>
    <w:rsid w:val="000973F6"/>
    <w:rsid w:val="000A0F98"/>
    <w:rsid w:val="000A7FE4"/>
    <w:rsid w:val="000B2C46"/>
    <w:rsid w:val="000B56B5"/>
    <w:rsid w:val="000B6CBE"/>
    <w:rsid w:val="000B6E64"/>
    <w:rsid w:val="000B78FB"/>
    <w:rsid w:val="000C05EE"/>
    <w:rsid w:val="000C228B"/>
    <w:rsid w:val="000C437D"/>
    <w:rsid w:val="000C5C52"/>
    <w:rsid w:val="000C619C"/>
    <w:rsid w:val="000C7545"/>
    <w:rsid w:val="000D0415"/>
    <w:rsid w:val="000D140D"/>
    <w:rsid w:val="000D1A5D"/>
    <w:rsid w:val="000D469E"/>
    <w:rsid w:val="000D5859"/>
    <w:rsid w:val="000E2EA6"/>
    <w:rsid w:val="000E3B42"/>
    <w:rsid w:val="000E672B"/>
    <w:rsid w:val="000F349A"/>
    <w:rsid w:val="0010086E"/>
    <w:rsid w:val="001038E8"/>
    <w:rsid w:val="00112929"/>
    <w:rsid w:val="0011343A"/>
    <w:rsid w:val="00123AAE"/>
    <w:rsid w:val="0012561B"/>
    <w:rsid w:val="00134F52"/>
    <w:rsid w:val="00136BA3"/>
    <w:rsid w:val="0014436B"/>
    <w:rsid w:val="001447B6"/>
    <w:rsid w:val="00154AFF"/>
    <w:rsid w:val="001602CF"/>
    <w:rsid w:val="00163913"/>
    <w:rsid w:val="00166392"/>
    <w:rsid w:val="00170E54"/>
    <w:rsid w:val="00174881"/>
    <w:rsid w:val="00176C2F"/>
    <w:rsid w:val="00185C5C"/>
    <w:rsid w:val="00190259"/>
    <w:rsid w:val="001908B8"/>
    <w:rsid w:val="00191A90"/>
    <w:rsid w:val="001948C1"/>
    <w:rsid w:val="00195E02"/>
    <w:rsid w:val="001A1684"/>
    <w:rsid w:val="001A6E68"/>
    <w:rsid w:val="001A72FE"/>
    <w:rsid w:val="001B527B"/>
    <w:rsid w:val="001B7767"/>
    <w:rsid w:val="001C1ED4"/>
    <w:rsid w:val="001C2806"/>
    <w:rsid w:val="001D20BB"/>
    <w:rsid w:val="001D20CF"/>
    <w:rsid w:val="001D5BF1"/>
    <w:rsid w:val="001E10A8"/>
    <w:rsid w:val="001E1B00"/>
    <w:rsid w:val="001E4EEE"/>
    <w:rsid w:val="001F0F44"/>
    <w:rsid w:val="001F326D"/>
    <w:rsid w:val="001F552A"/>
    <w:rsid w:val="00200967"/>
    <w:rsid w:val="002016E8"/>
    <w:rsid w:val="00202287"/>
    <w:rsid w:val="00204865"/>
    <w:rsid w:val="002110A7"/>
    <w:rsid w:val="00212C1F"/>
    <w:rsid w:val="002151B9"/>
    <w:rsid w:val="00217780"/>
    <w:rsid w:val="00221987"/>
    <w:rsid w:val="002338EA"/>
    <w:rsid w:val="00234419"/>
    <w:rsid w:val="002362AF"/>
    <w:rsid w:val="00236A62"/>
    <w:rsid w:val="00241441"/>
    <w:rsid w:val="00243601"/>
    <w:rsid w:val="00243E68"/>
    <w:rsid w:val="0024453E"/>
    <w:rsid w:val="00246945"/>
    <w:rsid w:val="00246DDF"/>
    <w:rsid w:val="00252EF1"/>
    <w:rsid w:val="002603AD"/>
    <w:rsid w:val="002640A8"/>
    <w:rsid w:val="00267217"/>
    <w:rsid w:val="00267429"/>
    <w:rsid w:val="00267703"/>
    <w:rsid w:val="00271B78"/>
    <w:rsid w:val="00273F8E"/>
    <w:rsid w:val="00276212"/>
    <w:rsid w:val="002762E2"/>
    <w:rsid w:val="0028433A"/>
    <w:rsid w:val="0029228A"/>
    <w:rsid w:val="00293D2E"/>
    <w:rsid w:val="0029694E"/>
    <w:rsid w:val="002A796A"/>
    <w:rsid w:val="002B17B3"/>
    <w:rsid w:val="002B3F2B"/>
    <w:rsid w:val="002B4F5E"/>
    <w:rsid w:val="002B5602"/>
    <w:rsid w:val="002B60E7"/>
    <w:rsid w:val="002C28B4"/>
    <w:rsid w:val="002D36A3"/>
    <w:rsid w:val="002D4E60"/>
    <w:rsid w:val="002D6EE0"/>
    <w:rsid w:val="002D7729"/>
    <w:rsid w:val="002D7E84"/>
    <w:rsid w:val="002E20CA"/>
    <w:rsid w:val="002E2E27"/>
    <w:rsid w:val="002E334E"/>
    <w:rsid w:val="002E5FBD"/>
    <w:rsid w:val="002F0D65"/>
    <w:rsid w:val="002F0E1C"/>
    <w:rsid w:val="002F2A8B"/>
    <w:rsid w:val="002F2FDD"/>
    <w:rsid w:val="002F3F23"/>
    <w:rsid w:val="002F6606"/>
    <w:rsid w:val="002F6F4F"/>
    <w:rsid w:val="00301B50"/>
    <w:rsid w:val="003024C9"/>
    <w:rsid w:val="00303735"/>
    <w:rsid w:val="0030500D"/>
    <w:rsid w:val="00305E00"/>
    <w:rsid w:val="003064D1"/>
    <w:rsid w:val="003076E0"/>
    <w:rsid w:val="00315B45"/>
    <w:rsid w:val="00316E57"/>
    <w:rsid w:val="00317761"/>
    <w:rsid w:val="003208E2"/>
    <w:rsid w:val="0032235A"/>
    <w:rsid w:val="00323C2C"/>
    <w:rsid w:val="003261F7"/>
    <w:rsid w:val="003275BA"/>
    <w:rsid w:val="003327BC"/>
    <w:rsid w:val="00332BB9"/>
    <w:rsid w:val="003451B5"/>
    <w:rsid w:val="0034785A"/>
    <w:rsid w:val="00350D1E"/>
    <w:rsid w:val="00352D48"/>
    <w:rsid w:val="00354657"/>
    <w:rsid w:val="003563FE"/>
    <w:rsid w:val="003612CE"/>
    <w:rsid w:val="00363C03"/>
    <w:rsid w:val="0037386C"/>
    <w:rsid w:val="00374ACC"/>
    <w:rsid w:val="00375450"/>
    <w:rsid w:val="00375751"/>
    <w:rsid w:val="003816B9"/>
    <w:rsid w:val="0039071C"/>
    <w:rsid w:val="00390FC0"/>
    <w:rsid w:val="00392110"/>
    <w:rsid w:val="003A1357"/>
    <w:rsid w:val="003A5C87"/>
    <w:rsid w:val="003A7C8C"/>
    <w:rsid w:val="003B372F"/>
    <w:rsid w:val="003C026E"/>
    <w:rsid w:val="003C16D8"/>
    <w:rsid w:val="003C2FBE"/>
    <w:rsid w:val="003C303E"/>
    <w:rsid w:val="003C3B87"/>
    <w:rsid w:val="003C6E69"/>
    <w:rsid w:val="003D1B5B"/>
    <w:rsid w:val="003D37D8"/>
    <w:rsid w:val="003D504C"/>
    <w:rsid w:val="003E0D27"/>
    <w:rsid w:val="003E43A3"/>
    <w:rsid w:val="003E4E5A"/>
    <w:rsid w:val="003E52D0"/>
    <w:rsid w:val="003E560D"/>
    <w:rsid w:val="003F0DB3"/>
    <w:rsid w:val="003F650C"/>
    <w:rsid w:val="003F7B38"/>
    <w:rsid w:val="003F7BA1"/>
    <w:rsid w:val="0040235C"/>
    <w:rsid w:val="00404339"/>
    <w:rsid w:val="00406BBB"/>
    <w:rsid w:val="004070AC"/>
    <w:rsid w:val="00411802"/>
    <w:rsid w:val="004212C7"/>
    <w:rsid w:val="004213BB"/>
    <w:rsid w:val="00422EF3"/>
    <w:rsid w:val="0042316D"/>
    <w:rsid w:val="0042538B"/>
    <w:rsid w:val="00427C0E"/>
    <w:rsid w:val="0043084E"/>
    <w:rsid w:val="00433ED5"/>
    <w:rsid w:val="00443CF9"/>
    <w:rsid w:val="0044787E"/>
    <w:rsid w:val="00450D8C"/>
    <w:rsid w:val="00451AB4"/>
    <w:rsid w:val="00454183"/>
    <w:rsid w:val="004559D8"/>
    <w:rsid w:val="00455BCE"/>
    <w:rsid w:val="00462213"/>
    <w:rsid w:val="004622B8"/>
    <w:rsid w:val="00462D6E"/>
    <w:rsid w:val="00466660"/>
    <w:rsid w:val="004668CC"/>
    <w:rsid w:val="00471460"/>
    <w:rsid w:val="00473ADD"/>
    <w:rsid w:val="00475318"/>
    <w:rsid w:val="00476C44"/>
    <w:rsid w:val="00480D44"/>
    <w:rsid w:val="00481AA4"/>
    <w:rsid w:val="004828B2"/>
    <w:rsid w:val="0048377C"/>
    <w:rsid w:val="0048548F"/>
    <w:rsid w:val="00490910"/>
    <w:rsid w:val="0049119D"/>
    <w:rsid w:val="0049245A"/>
    <w:rsid w:val="004A0EA0"/>
    <w:rsid w:val="004A7D6A"/>
    <w:rsid w:val="004B1685"/>
    <w:rsid w:val="004B171E"/>
    <w:rsid w:val="004B53DC"/>
    <w:rsid w:val="004B7103"/>
    <w:rsid w:val="004B719A"/>
    <w:rsid w:val="004B777F"/>
    <w:rsid w:val="004C052C"/>
    <w:rsid w:val="004C3B18"/>
    <w:rsid w:val="004C4539"/>
    <w:rsid w:val="004C46DA"/>
    <w:rsid w:val="004C73DA"/>
    <w:rsid w:val="004D2393"/>
    <w:rsid w:val="004D2E2B"/>
    <w:rsid w:val="004D2E6A"/>
    <w:rsid w:val="004D68D4"/>
    <w:rsid w:val="004D7A9D"/>
    <w:rsid w:val="004D7CE0"/>
    <w:rsid w:val="004E0C01"/>
    <w:rsid w:val="004F0E32"/>
    <w:rsid w:val="00500AD6"/>
    <w:rsid w:val="0050151D"/>
    <w:rsid w:val="00503523"/>
    <w:rsid w:val="00506348"/>
    <w:rsid w:val="0051060C"/>
    <w:rsid w:val="0052074F"/>
    <w:rsid w:val="00525CA1"/>
    <w:rsid w:val="00525D6A"/>
    <w:rsid w:val="005260B9"/>
    <w:rsid w:val="0052652A"/>
    <w:rsid w:val="00526A10"/>
    <w:rsid w:val="00532375"/>
    <w:rsid w:val="005332C7"/>
    <w:rsid w:val="00537DC2"/>
    <w:rsid w:val="00544362"/>
    <w:rsid w:val="00545865"/>
    <w:rsid w:val="005506E0"/>
    <w:rsid w:val="00551BF8"/>
    <w:rsid w:val="005625C8"/>
    <w:rsid w:val="0056436C"/>
    <w:rsid w:val="00565013"/>
    <w:rsid w:val="00572208"/>
    <w:rsid w:val="00572BFE"/>
    <w:rsid w:val="005733AE"/>
    <w:rsid w:val="00576085"/>
    <w:rsid w:val="005813B9"/>
    <w:rsid w:val="00583940"/>
    <w:rsid w:val="005A265D"/>
    <w:rsid w:val="005A7D57"/>
    <w:rsid w:val="005B5582"/>
    <w:rsid w:val="005C0B30"/>
    <w:rsid w:val="005C1CD9"/>
    <w:rsid w:val="005C47BB"/>
    <w:rsid w:val="005D1077"/>
    <w:rsid w:val="005D12F8"/>
    <w:rsid w:val="005D1EC3"/>
    <w:rsid w:val="005E0675"/>
    <w:rsid w:val="005E3B19"/>
    <w:rsid w:val="005E64BC"/>
    <w:rsid w:val="005E6863"/>
    <w:rsid w:val="005E7BF8"/>
    <w:rsid w:val="005F4811"/>
    <w:rsid w:val="005F5786"/>
    <w:rsid w:val="00610240"/>
    <w:rsid w:val="006103C1"/>
    <w:rsid w:val="006125D2"/>
    <w:rsid w:val="0061324B"/>
    <w:rsid w:val="006200E1"/>
    <w:rsid w:val="00621F48"/>
    <w:rsid w:val="00624CC3"/>
    <w:rsid w:val="00634EFA"/>
    <w:rsid w:val="00642F07"/>
    <w:rsid w:val="0065321F"/>
    <w:rsid w:val="006560E6"/>
    <w:rsid w:val="0065643C"/>
    <w:rsid w:val="00657C11"/>
    <w:rsid w:val="0066113D"/>
    <w:rsid w:val="00661979"/>
    <w:rsid w:val="00663FF6"/>
    <w:rsid w:val="00665035"/>
    <w:rsid w:val="00666D9C"/>
    <w:rsid w:val="00681AD3"/>
    <w:rsid w:val="00687CB4"/>
    <w:rsid w:val="00690104"/>
    <w:rsid w:val="00694357"/>
    <w:rsid w:val="00697316"/>
    <w:rsid w:val="006A6BF3"/>
    <w:rsid w:val="006B4139"/>
    <w:rsid w:val="006B4F30"/>
    <w:rsid w:val="006B54DA"/>
    <w:rsid w:val="006B70E1"/>
    <w:rsid w:val="006C114D"/>
    <w:rsid w:val="006C118E"/>
    <w:rsid w:val="006C4658"/>
    <w:rsid w:val="006C47A7"/>
    <w:rsid w:val="006D1A72"/>
    <w:rsid w:val="006D6B29"/>
    <w:rsid w:val="006D7056"/>
    <w:rsid w:val="006D7CFB"/>
    <w:rsid w:val="006E3BF5"/>
    <w:rsid w:val="006E62CB"/>
    <w:rsid w:val="006F2DC4"/>
    <w:rsid w:val="006F4910"/>
    <w:rsid w:val="00701CD3"/>
    <w:rsid w:val="007054F3"/>
    <w:rsid w:val="00706F96"/>
    <w:rsid w:val="00722ACC"/>
    <w:rsid w:val="00724CFE"/>
    <w:rsid w:val="00726B7C"/>
    <w:rsid w:val="007320CC"/>
    <w:rsid w:val="00733D16"/>
    <w:rsid w:val="00734055"/>
    <w:rsid w:val="00743BD9"/>
    <w:rsid w:val="007468B2"/>
    <w:rsid w:val="007511FB"/>
    <w:rsid w:val="00753496"/>
    <w:rsid w:val="00753636"/>
    <w:rsid w:val="00761E42"/>
    <w:rsid w:val="00764438"/>
    <w:rsid w:val="00782214"/>
    <w:rsid w:val="0078266A"/>
    <w:rsid w:val="00784C50"/>
    <w:rsid w:val="007856AD"/>
    <w:rsid w:val="00785A77"/>
    <w:rsid w:val="007863B0"/>
    <w:rsid w:val="00787363"/>
    <w:rsid w:val="00790561"/>
    <w:rsid w:val="007927D0"/>
    <w:rsid w:val="00796866"/>
    <w:rsid w:val="00797FA1"/>
    <w:rsid w:val="007A571D"/>
    <w:rsid w:val="007B3D05"/>
    <w:rsid w:val="007B3DA7"/>
    <w:rsid w:val="007B419C"/>
    <w:rsid w:val="007B69B2"/>
    <w:rsid w:val="007B7AAE"/>
    <w:rsid w:val="007C21E5"/>
    <w:rsid w:val="007C325F"/>
    <w:rsid w:val="007C44B5"/>
    <w:rsid w:val="007C6C2A"/>
    <w:rsid w:val="007D3D47"/>
    <w:rsid w:val="007D496D"/>
    <w:rsid w:val="007D56C0"/>
    <w:rsid w:val="007E20B1"/>
    <w:rsid w:val="007E2FB1"/>
    <w:rsid w:val="007F1A7F"/>
    <w:rsid w:val="007F3E5C"/>
    <w:rsid w:val="00806C7B"/>
    <w:rsid w:val="00813AFB"/>
    <w:rsid w:val="0081621A"/>
    <w:rsid w:val="0082609E"/>
    <w:rsid w:val="0083144D"/>
    <w:rsid w:val="008339B1"/>
    <w:rsid w:val="0083416C"/>
    <w:rsid w:val="00834889"/>
    <w:rsid w:val="00834893"/>
    <w:rsid w:val="00834C21"/>
    <w:rsid w:val="0084020E"/>
    <w:rsid w:val="00840FA6"/>
    <w:rsid w:val="00847E3B"/>
    <w:rsid w:val="00852F06"/>
    <w:rsid w:val="00853C7E"/>
    <w:rsid w:val="00853F25"/>
    <w:rsid w:val="0085665D"/>
    <w:rsid w:val="00856786"/>
    <w:rsid w:val="0086179F"/>
    <w:rsid w:val="008656CE"/>
    <w:rsid w:val="00867B16"/>
    <w:rsid w:val="008737B8"/>
    <w:rsid w:val="00875BD9"/>
    <w:rsid w:val="0087658A"/>
    <w:rsid w:val="00882002"/>
    <w:rsid w:val="00884903"/>
    <w:rsid w:val="00894901"/>
    <w:rsid w:val="00895887"/>
    <w:rsid w:val="00896B0F"/>
    <w:rsid w:val="008A0055"/>
    <w:rsid w:val="008A1E7A"/>
    <w:rsid w:val="008A5E03"/>
    <w:rsid w:val="008A709A"/>
    <w:rsid w:val="008A76AF"/>
    <w:rsid w:val="008A7E44"/>
    <w:rsid w:val="008B388A"/>
    <w:rsid w:val="008B6A60"/>
    <w:rsid w:val="008D258E"/>
    <w:rsid w:val="008D67FD"/>
    <w:rsid w:val="008D7718"/>
    <w:rsid w:val="008E42E2"/>
    <w:rsid w:val="008E55E2"/>
    <w:rsid w:val="008E5EAF"/>
    <w:rsid w:val="008E7838"/>
    <w:rsid w:val="008F284A"/>
    <w:rsid w:val="008F3311"/>
    <w:rsid w:val="008F41C2"/>
    <w:rsid w:val="008F6CBF"/>
    <w:rsid w:val="008F7057"/>
    <w:rsid w:val="00906D86"/>
    <w:rsid w:val="009104C0"/>
    <w:rsid w:val="00911084"/>
    <w:rsid w:val="00911A51"/>
    <w:rsid w:val="00913518"/>
    <w:rsid w:val="00915E74"/>
    <w:rsid w:val="0091627C"/>
    <w:rsid w:val="00924BF5"/>
    <w:rsid w:val="009332FA"/>
    <w:rsid w:val="00934A81"/>
    <w:rsid w:val="00943DE3"/>
    <w:rsid w:val="009449C2"/>
    <w:rsid w:val="009459F3"/>
    <w:rsid w:val="00946DDE"/>
    <w:rsid w:val="009505BD"/>
    <w:rsid w:val="00952326"/>
    <w:rsid w:val="00954A19"/>
    <w:rsid w:val="009606DF"/>
    <w:rsid w:val="00960CD4"/>
    <w:rsid w:val="00960D04"/>
    <w:rsid w:val="00961D87"/>
    <w:rsid w:val="009624DB"/>
    <w:rsid w:val="009625C8"/>
    <w:rsid w:val="00962B32"/>
    <w:rsid w:val="00963EB0"/>
    <w:rsid w:val="00964666"/>
    <w:rsid w:val="00964821"/>
    <w:rsid w:val="00966226"/>
    <w:rsid w:val="009671F5"/>
    <w:rsid w:val="009741A7"/>
    <w:rsid w:val="00975741"/>
    <w:rsid w:val="00977BCB"/>
    <w:rsid w:val="00982F7A"/>
    <w:rsid w:val="00991837"/>
    <w:rsid w:val="009949E7"/>
    <w:rsid w:val="0099586A"/>
    <w:rsid w:val="00996758"/>
    <w:rsid w:val="009A48DB"/>
    <w:rsid w:val="009A6B94"/>
    <w:rsid w:val="009A6BD0"/>
    <w:rsid w:val="009A6E7A"/>
    <w:rsid w:val="009A7346"/>
    <w:rsid w:val="009A742E"/>
    <w:rsid w:val="009B37AA"/>
    <w:rsid w:val="009B4EC2"/>
    <w:rsid w:val="009B65CA"/>
    <w:rsid w:val="009B6E56"/>
    <w:rsid w:val="009B747C"/>
    <w:rsid w:val="009B7E47"/>
    <w:rsid w:val="009C08FC"/>
    <w:rsid w:val="009C26FF"/>
    <w:rsid w:val="009C3397"/>
    <w:rsid w:val="009C7E46"/>
    <w:rsid w:val="009D0E0B"/>
    <w:rsid w:val="009D1BBC"/>
    <w:rsid w:val="009D2397"/>
    <w:rsid w:val="009D2B00"/>
    <w:rsid w:val="009D7CD9"/>
    <w:rsid w:val="009E411F"/>
    <w:rsid w:val="009E58A0"/>
    <w:rsid w:val="009F2524"/>
    <w:rsid w:val="009F33A6"/>
    <w:rsid w:val="009F4BA7"/>
    <w:rsid w:val="009F5C1E"/>
    <w:rsid w:val="00A00C74"/>
    <w:rsid w:val="00A03950"/>
    <w:rsid w:val="00A11C33"/>
    <w:rsid w:val="00A17B82"/>
    <w:rsid w:val="00A24BFB"/>
    <w:rsid w:val="00A2507A"/>
    <w:rsid w:val="00A45246"/>
    <w:rsid w:val="00A46DFC"/>
    <w:rsid w:val="00A46ED8"/>
    <w:rsid w:val="00A512D6"/>
    <w:rsid w:val="00A5166E"/>
    <w:rsid w:val="00A56970"/>
    <w:rsid w:val="00A61938"/>
    <w:rsid w:val="00A635B9"/>
    <w:rsid w:val="00A660EB"/>
    <w:rsid w:val="00A66761"/>
    <w:rsid w:val="00A71B26"/>
    <w:rsid w:val="00A77A4A"/>
    <w:rsid w:val="00A87B36"/>
    <w:rsid w:val="00A91619"/>
    <w:rsid w:val="00A91F82"/>
    <w:rsid w:val="00A95612"/>
    <w:rsid w:val="00A976D2"/>
    <w:rsid w:val="00A977C6"/>
    <w:rsid w:val="00AA3F38"/>
    <w:rsid w:val="00AA4C76"/>
    <w:rsid w:val="00AA77E4"/>
    <w:rsid w:val="00AA78CB"/>
    <w:rsid w:val="00AB279A"/>
    <w:rsid w:val="00AB3697"/>
    <w:rsid w:val="00AB4342"/>
    <w:rsid w:val="00AC13E4"/>
    <w:rsid w:val="00AD1A50"/>
    <w:rsid w:val="00AD3082"/>
    <w:rsid w:val="00AD632A"/>
    <w:rsid w:val="00AE1454"/>
    <w:rsid w:val="00AE1FF3"/>
    <w:rsid w:val="00AE20AD"/>
    <w:rsid w:val="00AE3CC3"/>
    <w:rsid w:val="00AF0743"/>
    <w:rsid w:val="00AF16D7"/>
    <w:rsid w:val="00AF4134"/>
    <w:rsid w:val="00AF68B0"/>
    <w:rsid w:val="00AF7575"/>
    <w:rsid w:val="00B01713"/>
    <w:rsid w:val="00B02C3E"/>
    <w:rsid w:val="00B05F6B"/>
    <w:rsid w:val="00B07C1B"/>
    <w:rsid w:val="00B10B52"/>
    <w:rsid w:val="00B13F29"/>
    <w:rsid w:val="00B171A7"/>
    <w:rsid w:val="00B17BF0"/>
    <w:rsid w:val="00B17F05"/>
    <w:rsid w:val="00B20626"/>
    <w:rsid w:val="00B22925"/>
    <w:rsid w:val="00B2441C"/>
    <w:rsid w:val="00B26EE4"/>
    <w:rsid w:val="00B32FEB"/>
    <w:rsid w:val="00B34983"/>
    <w:rsid w:val="00B349D8"/>
    <w:rsid w:val="00B350FC"/>
    <w:rsid w:val="00B351C0"/>
    <w:rsid w:val="00B477A1"/>
    <w:rsid w:val="00B54FEA"/>
    <w:rsid w:val="00B55088"/>
    <w:rsid w:val="00B5531B"/>
    <w:rsid w:val="00B56825"/>
    <w:rsid w:val="00B5714D"/>
    <w:rsid w:val="00B64924"/>
    <w:rsid w:val="00B665E9"/>
    <w:rsid w:val="00B70FB9"/>
    <w:rsid w:val="00B71AA0"/>
    <w:rsid w:val="00B73384"/>
    <w:rsid w:val="00B75281"/>
    <w:rsid w:val="00B75DD4"/>
    <w:rsid w:val="00B9271D"/>
    <w:rsid w:val="00BA5809"/>
    <w:rsid w:val="00BB5EFA"/>
    <w:rsid w:val="00BB61FC"/>
    <w:rsid w:val="00BC1C62"/>
    <w:rsid w:val="00BC3902"/>
    <w:rsid w:val="00BC7E9B"/>
    <w:rsid w:val="00BD1FE6"/>
    <w:rsid w:val="00BD2137"/>
    <w:rsid w:val="00BD2514"/>
    <w:rsid w:val="00BD3A74"/>
    <w:rsid w:val="00BD5AAF"/>
    <w:rsid w:val="00BE4808"/>
    <w:rsid w:val="00BF1E4F"/>
    <w:rsid w:val="00BF262E"/>
    <w:rsid w:val="00BF6007"/>
    <w:rsid w:val="00BF6F88"/>
    <w:rsid w:val="00C01830"/>
    <w:rsid w:val="00C04791"/>
    <w:rsid w:val="00C07226"/>
    <w:rsid w:val="00C16D9F"/>
    <w:rsid w:val="00C253F1"/>
    <w:rsid w:val="00C26B7A"/>
    <w:rsid w:val="00C31454"/>
    <w:rsid w:val="00C31B96"/>
    <w:rsid w:val="00C34234"/>
    <w:rsid w:val="00C37016"/>
    <w:rsid w:val="00C37584"/>
    <w:rsid w:val="00C3786E"/>
    <w:rsid w:val="00C47CCE"/>
    <w:rsid w:val="00C518F1"/>
    <w:rsid w:val="00C54BEB"/>
    <w:rsid w:val="00C605B1"/>
    <w:rsid w:val="00C6062D"/>
    <w:rsid w:val="00C635F5"/>
    <w:rsid w:val="00C667D5"/>
    <w:rsid w:val="00C70672"/>
    <w:rsid w:val="00C712AD"/>
    <w:rsid w:val="00C713D4"/>
    <w:rsid w:val="00C74BDB"/>
    <w:rsid w:val="00C766FB"/>
    <w:rsid w:val="00C7724A"/>
    <w:rsid w:val="00C80880"/>
    <w:rsid w:val="00C80E1D"/>
    <w:rsid w:val="00C91FA7"/>
    <w:rsid w:val="00C924DB"/>
    <w:rsid w:val="00C93787"/>
    <w:rsid w:val="00CA4F49"/>
    <w:rsid w:val="00CA5BF6"/>
    <w:rsid w:val="00CA70A4"/>
    <w:rsid w:val="00CB0B7E"/>
    <w:rsid w:val="00CB1623"/>
    <w:rsid w:val="00CC2501"/>
    <w:rsid w:val="00CC2772"/>
    <w:rsid w:val="00CC4FD3"/>
    <w:rsid w:val="00CD016D"/>
    <w:rsid w:val="00CD30B6"/>
    <w:rsid w:val="00CD758F"/>
    <w:rsid w:val="00CE13EB"/>
    <w:rsid w:val="00CE250D"/>
    <w:rsid w:val="00CE535F"/>
    <w:rsid w:val="00CE5859"/>
    <w:rsid w:val="00CF0CD9"/>
    <w:rsid w:val="00CF126A"/>
    <w:rsid w:val="00CF68EE"/>
    <w:rsid w:val="00CF74AE"/>
    <w:rsid w:val="00D00E57"/>
    <w:rsid w:val="00D02C36"/>
    <w:rsid w:val="00D03379"/>
    <w:rsid w:val="00D04FB9"/>
    <w:rsid w:val="00D10104"/>
    <w:rsid w:val="00D12417"/>
    <w:rsid w:val="00D12DCA"/>
    <w:rsid w:val="00D14449"/>
    <w:rsid w:val="00D1607B"/>
    <w:rsid w:val="00D20D38"/>
    <w:rsid w:val="00D231AE"/>
    <w:rsid w:val="00D30448"/>
    <w:rsid w:val="00D31A81"/>
    <w:rsid w:val="00D321A2"/>
    <w:rsid w:val="00D4669F"/>
    <w:rsid w:val="00D47E86"/>
    <w:rsid w:val="00D515AB"/>
    <w:rsid w:val="00D634BA"/>
    <w:rsid w:val="00D66965"/>
    <w:rsid w:val="00D67376"/>
    <w:rsid w:val="00D67B7F"/>
    <w:rsid w:val="00D67E13"/>
    <w:rsid w:val="00D74E95"/>
    <w:rsid w:val="00D7592A"/>
    <w:rsid w:val="00D83912"/>
    <w:rsid w:val="00D853D6"/>
    <w:rsid w:val="00D87E06"/>
    <w:rsid w:val="00D91BF8"/>
    <w:rsid w:val="00DA134A"/>
    <w:rsid w:val="00DA286B"/>
    <w:rsid w:val="00DA47D3"/>
    <w:rsid w:val="00DA772F"/>
    <w:rsid w:val="00DB0D9D"/>
    <w:rsid w:val="00DB1344"/>
    <w:rsid w:val="00DB3070"/>
    <w:rsid w:val="00DC1AE4"/>
    <w:rsid w:val="00DC24A2"/>
    <w:rsid w:val="00DC437B"/>
    <w:rsid w:val="00DC6AF2"/>
    <w:rsid w:val="00DC6CCC"/>
    <w:rsid w:val="00DD105E"/>
    <w:rsid w:val="00DD26CB"/>
    <w:rsid w:val="00DD339B"/>
    <w:rsid w:val="00DD4A05"/>
    <w:rsid w:val="00DD6E36"/>
    <w:rsid w:val="00DE443F"/>
    <w:rsid w:val="00DE47C3"/>
    <w:rsid w:val="00DE4AF0"/>
    <w:rsid w:val="00DE5FA8"/>
    <w:rsid w:val="00DF02A1"/>
    <w:rsid w:val="00DF4666"/>
    <w:rsid w:val="00E0715F"/>
    <w:rsid w:val="00E07BBF"/>
    <w:rsid w:val="00E12769"/>
    <w:rsid w:val="00E15E05"/>
    <w:rsid w:val="00E16D93"/>
    <w:rsid w:val="00E34814"/>
    <w:rsid w:val="00E446D9"/>
    <w:rsid w:val="00E451A1"/>
    <w:rsid w:val="00E547C3"/>
    <w:rsid w:val="00E55D9D"/>
    <w:rsid w:val="00E61264"/>
    <w:rsid w:val="00E656A7"/>
    <w:rsid w:val="00E738F9"/>
    <w:rsid w:val="00E7450F"/>
    <w:rsid w:val="00E86BCA"/>
    <w:rsid w:val="00E86C17"/>
    <w:rsid w:val="00E928C6"/>
    <w:rsid w:val="00E94022"/>
    <w:rsid w:val="00EB10C5"/>
    <w:rsid w:val="00EB1CA4"/>
    <w:rsid w:val="00EB2916"/>
    <w:rsid w:val="00EB3761"/>
    <w:rsid w:val="00EB7CF8"/>
    <w:rsid w:val="00EC0D0D"/>
    <w:rsid w:val="00EC4E83"/>
    <w:rsid w:val="00EC5C31"/>
    <w:rsid w:val="00EC633F"/>
    <w:rsid w:val="00ED2C38"/>
    <w:rsid w:val="00ED3CE3"/>
    <w:rsid w:val="00ED54C4"/>
    <w:rsid w:val="00ED5BFA"/>
    <w:rsid w:val="00EE306D"/>
    <w:rsid w:val="00EE524B"/>
    <w:rsid w:val="00EE7554"/>
    <w:rsid w:val="00EF0E58"/>
    <w:rsid w:val="00EF40E7"/>
    <w:rsid w:val="00EF5A81"/>
    <w:rsid w:val="00EF72C2"/>
    <w:rsid w:val="00EF7A87"/>
    <w:rsid w:val="00F10C96"/>
    <w:rsid w:val="00F1323D"/>
    <w:rsid w:val="00F175AF"/>
    <w:rsid w:val="00F21C3D"/>
    <w:rsid w:val="00F239B7"/>
    <w:rsid w:val="00F256DA"/>
    <w:rsid w:val="00F32322"/>
    <w:rsid w:val="00F370A2"/>
    <w:rsid w:val="00F3770D"/>
    <w:rsid w:val="00F418A0"/>
    <w:rsid w:val="00F437DC"/>
    <w:rsid w:val="00F47A2B"/>
    <w:rsid w:val="00F52126"/>
    <w:rsid w:val="00F52B8D"/>
    <w:rsid w:val="00F53B16"/>
    <w:rsid w:val="00F54C3B"/>
    <w:rsid w:val="00F57FF3"/>
    <w:rsid w:val="00F6366B"/>
    <w:rsid w:val="00F654CA"/>
    <w:rsid w:val="00F70FE1"/>
    <w:rsid w:val="00F7159F"/>
    <w:rsid w:val="00F72B4F"/>
    <w:rsid w:val="00F76431"/>
    <w:rsid w:val="00F81BF7"/>
    <w:rsid w:val="00F81F44"/>
    <w:rsid w:val="00F85DB9"/>
    <w:rsid w:val="00F90680"/>
    <w:rsid w:val="00F91A1C"/>
    <w:rsid w:val="00F939D8"/>
    <w:rsid w:val="00F967AD"/>
    <w:rsid w:val="00FA4334"/>
    <w:rsid w:val="00FA7DC9"/>
    <w:rsid w:val="00FA7EAD"/>
    <w:rsid w:val="00FB256B"/>
    <w:rsid w:val="00FB32E4"/>
    <w:rsid w:val="00FB3D3F"/>
    <w:rsid w:val="00FB4BD3"/>
    <w:rsid w:val="00FC0ECE"/>
    <w:rsid w:val="00FC5395"/>
    <w:rsid w:val="00FC6205"/>
    <w:rsid w:val="00FD070E"/>
    <w:rsid w:val="00FD2020"/>
    <w:rsid w:val="00FD4B84"/>
    <w:rsid w:val="00FD54BC"/>
    <w:rsid w:val="00FE047F"/>
    <w:rsid w:val="00FE26C6"/>
    <w:rsid w:val="00FE7D70"/>
    <w:rsid w:val="00FF0310"/>
    <w:rsid w:val="00FF040F"/>
    <w:rsid w:val="00FF274B"/>
    <w:rsid w:val="00FF37F8"/>
    <w:rsid w:val="00FF3E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3E697EE0"/>
  <w15:docId w15:val="{50BCF905-D3B2-4EDC-A8D0-93C13F877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54F3"/>
    <w:pPr>
      <w:spacing w:after="120"/>
      <w:ind w:firstLine="432"/>
    </w:pPr>
    <w:rPr>
      <w:sz w:val="24"/>
      <w:szCs w:val="24"/>
    </w:rPr>
  </w:style>
  <w:style w:type="paragraph" w:styleId="Heading1">
    <w:name w:val="heading 1"/>
    <w:basedOn w:val="Normal"/>
    <w:next w:val="Normal"/>
    <w:link w:val="Heading1Char"/>
    <w:uiPriority w:val="9"/>
    <w:qFormat/>
    <w:rsid w:val="007054F3"/>
    <w:pPr>
      <w:keepNext/>
      <w:keepLines/>
      <w:pBdr>
        <w:bottom w:val="single" w:sz="4" w:space="2" w:color="1F3864" w:themeColor="accent5" w:themeShade="80"/>
      </w:pBdr>
      <w:spacing w:before="360" w:line="240" w:lineRule="auto"/>
      <w:ind w:firstLine="0"/>
      <w:outlineLvl w:val="0"/>
    </w:pPr>
    <w:rPr>
      <w:rFonts w:asciiTheme="majorHAnsi" w:eastAsiaTheme="majorEastAsia" w:hAnsiTheme="majorHAnsi" w:cstheme="majorBidi"/>
      <w:color w:val="2F5496" w:themeColor="accent5" w:themeShade="BF"/>
      <w:sz w:val="40"/>
      <w:szCs w:val="40"/>
    </w:rPr>
  </w:style>
  <w:style w:type="paragraph" w:styleId="Heading2">
    <w:name w:val="heading 2"/>
    <w:basedOn w:val="Normal"/>
    <w:next w:val="Normal"/>
    <w:link w:val="Heading2Char"/>
    <w:uiPriority w:val="9"/>
    <w:unhideWhenUsed/>
    <w:qFormat/>
    <w:rsid w:val="007054F3"/>
    <w:pPr>
      <w:keepNext/>
      <w:keepLines/>
      <w:spacing w:before="120" w:after="0" w:line="240" w:lineRule="auto"/>
      <w:ind w:firstLine="0"/>
      <w:outlineLvl w:val="1"/>
    </w:pPr>
    <w:rPr>
      <w:rFonts w:asciiTheme="majorHAnsi" w:eastAsiaTheme="majorEastAsia" w:hAnsiTheme="majorHAnsi" w:cstheme="majorBidi"/>
      <w:color w:val="2F5496" w:themeColor="accent5" w:themeShade="BF"/>
      <w:sz w:val="36"/>
      <w:szCs w:val="36"/>
    </w:rPr>
  </w:style>
  <w:style w:type="paragraph" w:styleId="Heading3">
    <w:name w:val="heading 3"/>
    <w:basedOn w:val="Normal"/>
    <w:next w:val="Normal"/>
    <w:link w:val="Heading3Char"/>
    <w:uiPriority w:val="9"/>
    <w:unhideWhenUsed/>
    <w:qFormat/>
    <w:rsid w:val="00665035"/>
    <w:pPr>
      <w:keepNext/>
      <w:keepLines/>
      <w:spacing w:before="80" w:after="0" w:line="240" w:lineRule="auto"/>
      <w:ind w:firstLine="0"/>
      <w:outlineLvl w:val="2"/>
    </w:pPr>
    <w:rPr>
      <w:rFonts w:asciiTheme="majorHAnsi" w:eastAsiaTheme="majorEastAsia" w:hAnsiTheme="majorHAnsi" w:cstheme="majorBidi"/>
      <w:i/>
      <w:noProof/>
      <w:color w:val="44546A" w:themeColor="text2"/>
      <w:sz w:val="32"/>
      <w:szCs w:val="32"/>
    </w:rPr>
  </w:style>
  <w:style w:type="paragraph" w:styleId="Heading4">
    <w:name w:val="heading 4"/>
    <w:basedOn w:val="Normal"/>
    <w:next w:val="Normal"/>
    <w:link w:val="Heading4Char"/>
    <w:uiPriority w:val="9"/>
    <w:unhideWhenUsed/>
    <w:qFormat/>
    <w:rsid w:val="003F650C"/>
    <w:pPr>
      <w:keepNext/>
      <w:keepLines/>
      <w:spacing w:before="80" w:after="0" w:line="240" w:lineRule="auto"/>
      <w:outlineLvl w:val="3"/>
    </w:pPr>
    <w:rPr>
      <w:rFonts w:asciiTheme="majorHAnsi" w:eastAsiaTheme="majorEastAsia" w:hAnsiTheme="majorHAnsi" w:cstheme="majorBidi"/>
      <w:i/>
      <w:iCs/>
      <w:color w:val="3B3838" w:themeColor="background2" w:themeShade="40"/>
      <w:sz w:val="28"/>
      <w:szCs w:val="28"/>
    </w:rPr>
  </w:style>
  <w:style w:type="paragraph" w:styleId="Heading5">
    <w:name w:val="heading 5"/>
    <w:basedOn w:val="Normal"/>
    <w:next w:val="Normal"/>
    <w:link w:val="Heading5Char"/>
    <w:uiPriority w:val="9"/>
    <w:unhideWhenUsed/>
    <w:qFormat/>
    <w:rsid w:val="00537DC2"/>
    <w:pPr>
      <w:keepNext/>
      <w:keepLines/>
      <w:spacing w:before="80" w:after="0" w:line="240" w:lineRule="auto"/>
      <w:outlineLvl w:val="4"/>
    </w:pPr>
    <w:rPr>
      <w:rFonts w:asciiTheme="majorHAnsi" w:eastAsiaTheme="majorEastAsia" w:hAnsiTheme="majorHAnsi" w:cstheme="majorBidi"/>
      <w:color w:val="C45911" w:themeColor="accent2" w:themeShade="BF"/>
    </w:rPr>
  </w:style>
  <w:style w:type="paragraph" w:styleId="Heading6">
    <w:name w:val="heading 6"/>
    <w:basedOn w:val="Normal"/>
    <w:next w:val="Normal"/>
    <w:link w:val="Heading6Char"/>
    <w:uiPriority w:val="9"/>
    <w:semiHidden/>
    <w:unhideWhenUsed/>
    <w:qFormat/>
    <w:rsid w:val="00537DC2"/>
    <w:pPr>
      <w:keepNext/>
      <w:keepLines/>
      <w:spacing w:before="80" w:after="0" w:line="240" w:lineRule="auto"/>
      <w:outlineLvl w:val="5"/>
    </w:pPr>
    <w:rPr>
      <w:rFonts w:asciiTheme="majorHAnsi" w:eastAsiaTheme="majorEastAsia" w:hAnsiTheme="majorHAnsi" w:cstheme="majorBidi"/>
      <w:i/>
      <w:iCs/>
      <w:color w:val="833C0B" w:themeColor="accent2" w:themeShade="80"/>
    </w:rPr>
  </w:style>
  <w:style w:type="paragraph" w:styleId="Heading7">
    <w:name w:val="heading 7"/>
    <w:basedOn w:val="Normal"/>
    <w:next w:val="Normal"/>
    <w:link w:val="Heading7Char"/>
    <w:uiPriority w:val="9"/>
    <w:semiHidden/>
    <w:unhideWhenUsed/>
    <w:qFormat/>
    <w:rsid w:val="00537DC2"/>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37DC2"/>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37DC2"/>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54F3"/>
    <w:rPr>
      <w:rFonts w:asciiTheme="majorHAnsi" w:eastAsiaTheme="majorEastAsia" w:hAnsiTheme="majorHAnsi" w:cstheme="majorBidi"/>
      <w:color w:val="2F5496" w:themeColor="accent5" w:themeShade="BF"/>
      <w:sz w:val="40"/>
      <w:szCs w:val="40"/>
    </w:rPr>
  </w:style>
  <w:style w:type="character" w:customStyle="1" w:styleId="Heading2Char">
    <w:name w:val="Heading 2 Char"/>
    <w:basedOn w:val="DefaultParagraphFont"/>
    <w:link w:val="Heading2"/>
    <w:uiPriority w:val="9"/>
    <w:rsid w:val="007054F3"/>
    <w:rPr>
      <w:rFonts w:asciiTheme="majorHAnsi" w:eastAsiaTheme="majorEastAsia" w:hAnsiTheme="majorHAnsi" w:cstheme="majorBidi"/>
      <w:color w:val="2F5496" w:themeColor="accent5" w:themeShade="BF"/>
      <w:sz w:val="36"/>
      <w:szCs w:val="36"/>
    </w:rPr>
  </w:style>
  <w:style w:type="character" w:customStyle="1" w:styleId="Heading3Char">
    <w:name w:val="Heading 3 Char"/>
    <w:basedOn w:val="DefaultParagraphFont"/>
    <w:link w:val="Heading3"/>
    <w:uiPriority w:val="9"/>
    <w:rsid w:val="00665035"/>
    <w:rPr>
      <w:rFonts w:asciiTheme="majorHAnsi" w:eastAsiaTheme="majorEastAsia" w:hAnsiTheme="majorHAnsi" w:cstheme="majorBidi"/>
      <w:i/>
      <w:noProof/>
      <w:color w:val="44546A" w:themeColor="text2"/>
      <w:sz w:val="32"/>
      <w:szCs w:val="32"/>
    </w:rPr>
  </w:style>
  <w:style w:type="character" w:customStyle="1" w:styleId="Heading4Char">
    <w:name w:val="Heading 4 Char"/>
    <w:basedOn w:val="DefaultParagraphFont"/>
    <w:link w:val="Heading4"/>
    <w:uiPriority w:val="9"/>
    <w:rsid w:val="003F650C"/>
    <w:rPr>
      <w:rFonts w:asciiTheme="majorHAnsi" w:eastAsiaTheme="majorEastAsia" w:hAnsiTheme="majorHAnsi" w:cstheme="majorBidi"/>
      <w:i/>
      <w:iCs/>
      <w:color w:val="3B3838" w:themeColor="background2" w:themeShade="40"/>
      <w:sz w:val="28"/>
      <w:szCs w:val="28"/>
    </w:rPr>
  </w:style>
  <w:style w:type="character" w:customStyle="1" w:styleId="Heading5Char">
    <w:name w:val="Heading 5 Char"/>
    <w:basedOn w:val="DefaultParagraphFont"/>
    <w:link w:val="Heading5"/>
    <w:uiPriority w:val="9"/>
    <w:rsid w:val="00537DC2"/>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37DC2"/>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37DC2"/>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37DC2"/>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37DC2"/>
    <w:rPr>
      <w:rFonts w:asciiTheme="majorHAnsi" w:eastAsiaTheme="majorEastAsia" w:hAnsiTheme="majorHAnsi" w:cstheme="majorBidi"/>
      <w:i/>
      <w:iCs/>
      <w:color w:val="833C0B" w:themeColor="accent2" w:themeShade="80"/>
      <w:sz w:val="22"/>
      <w:szCs w:val="22"/>
    </w:rPr>
  </w:style>
  <w:style w:type="table" w:styleId="TableGrid">
    <w:name w:val="Table Grid"/>
    <w:basedOn w:val="TableNormal"/>
    <w:uiPriority w:val="39"/>
    <w:rsid w:val="00761E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8D7718"/>
    <w:rPr>
      <w:color w:val="0000FF"/>
      <w:u w:val="single"/>
    </w:rPr>
  </w:style>
  <w:style w:type="paragraph" w:styleId="NormalWeb">
    <w:name w:val="Normal (Web)"/>
    <w:basedOn w:val="Normal"/>
    <w:uiPriority w:val="99"/>
    <w:rsid w:val="008D7718"/>
    <w:pPr>
      <w:spacing w:before="100" w:beforeAutospacing="1" w:after="100" w:afterAutospacing="1"/>
    </w:pPr>
    <w:rPr>
      <w:rFonts w:ascii="Arial Unicode MS" w:eastAsia="Arial Unicode MS" w:hAnsi="Arial Unicode MS" w:cs="Arial Unicode MS"/>
    </w:rPr>
  </w:style>
  <w:style w:type="paragraph" w:styleId="Footer">
    <w:name w:val="footer"/>
    <w:basedOn w:val="Normal"/>
    <w:link w:val="FooterChar"/>
    <w:uiPriority w:val="99"/>
    <w:rsid w:val="005C0B30"/>
    <w:pPr>
      <w:tabs>
        <w:tab w:val="center" w:pos="4320"/>
        <w:tab w:val="right" w:pos="8640"/>
      </w:tabs>
    </w:pPr>
  </w:style>
  <w:style w:type="character" w:customStyle="1" w:styleId="FooterChar">
    <w:name w:val="Footer Char"/>
    <w:link w:val="Footer"/>
    <w:uiPriority w:val="99"/>
    <w:rsid w:val="00624CC3"/>
    <w:rPr>
      <w:rFonts w:ascii="Cambria" w:hAnsi="Cambria" w:cs="Arial"/>
      <w:sz w:val="26"/>
      <w:szCs w:val="26"/>
    </w:rPr>
  </w:style>
  <w:style w:type="character" w:styleId="PageNumber">
    <w:name w:val="page number"/>
    <w:basedOn w:val="DefaultParagraphFont"/>
    <w:rsid w:val="005C0B30"/>
  </w:style>
  <w:style w:type="paragraph" w:styleId="Title">
    <w:name w:val="Title"/>
    <w:basedOn w:val="Normal"/>
    <w:next w:val="Normal"/>
    <w:link w:val="TitleChar"/>
    <w:uiPriority w:val="10"/>
    <w:qFormat/>
    <w:rsid w:val="00D87E06"/>
    <w:pPr>
      <w:spacing w:after="0" w:line="240" w:lineRule="auto"/>
      <w:contextualSpacing/>
      <w:jc w:val="center"/>
    </w:pPr>
    <w:rPr>
      <w:rFonts w:asciiTheme="majorHAnsi" w:eastAsiaTheme="majorEastAsia" w:hAnsiTheme="majorHAnsi" w:cstheme="majorBidi"/>
      <w:color w:val="2F5496" w:themeColor="accent5" w:themeShade="BF"/>
      <w:sz w:val="56"/>
      <w:szCs w:val="56"/>
    </w:rPr>
  </w:style>
  <w:style w:type="character" w:customStyle="1" w:styleId="TitleChar">
    <w:name w:val="Title Char"/>
    <w:basedOn w:val="DefaultParagraphFont"/>
    <w:link w:val="Title"/>
    <w:uiPriority w:val="10"/>
    <w:rsid w:val="00D87E06"/>
    <w:rPr>
      <w:rFonts w:asciiTheme="majorHAnsi" w:eastAsiaTheme="majorEastAsia" w:hAnsiTheme="majorHAnsi" w:cstheme="majorBidi"/>
      <w:color w:val="2F5496" w:themeColor="accent5" w:themeShade="BF"/>
      <w:sz w:val="56"/>
      <w:szCs w:val="56"/>
    </w:rPr>
  </w:style>
  <w:style w:type="paragraph" w:styleId="Header">
    <w:name w:val="header"/>
    <w:basedOn w:val="Normal"/>
    <w:link w:val="HeaderChar"/>
    <w:uiPriority w:val="99"/>
    <w:rsid w:val="00624CC3"/>
    <w:pPr>
      <w:tabs>
        <w:tab w:val="center" w:pos="4680"/>
        <w:tab w:val="right" w:pos="9360"/>
      </w:tabs>
    </w:pPr>
  </w:style>
  <w:style w:type="character" w:customStyle="1" w:styleId="HeaderChar">
    <w:name w:val="Header Char"/>
    <w:link w:val="Header"/>
    <w:uiPriority w:val="99"/>
    <w:rsid w:val="00624CC3"/>
    <w:rPr>
      <w:rFonts w:ascii="Cambria" w:hAnsi="Cambria" w:cs="Arial"/>
      <w:sz w:val="26"/>
      <w:szCs w:val="26"/>
    </w:rPr>
  </w:style>
  <w:style w:type="paragraph" w:styleId="Caption">
    <w:name w:val="caption"/>
    <w:basedOn w:val="Normal"/>
    <w:next w:val="Normal"/>
    <w:uiPriority w:val="35"/>
    <w:unhideWhenUsed/>
    <w:qFormat/>
    <w:rsid w:val="00B22925"/>
    <w:pPr>
      <w:spacing w:line="240" w:lineRule="auto"/>
      <w:ind w:firstLine="0"/>
    </w:pPr>
    <w:rPr>
      <w:bCs/>
      <w:color w:val="404040" w:themeColor="text1" w:themeTint="BF"/>
      <w:sz w:val="20"/>
      <w:szCs w:val="16"/>
    </w:rPr>
  </w:style>
  <w:style w:type="paragraph" w:styleId="BalloonText">
    <w:name w:val="Balloon Text"/>
    <w:basedOn w:val="Normal"/>
    <w:link w:val="BalloonTextChar"/>
    <w:uiPriority w:val="99"/>
    <w:semiHidden/>
    <w:unhideWhenUsed/>
    <w:rsid w:val="00AD1A5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A50"/>
    <w:rPr>
      <w:rFonts w:ascii="Segoe UI" w:hAnsi="Segoe UI" w:cs="Segoe UI"/>
      <w:sz w:val="18"/>
      <w:szCs w:val="18"/>
    </w:rPr>
  </w:style>
  <w:style w:type="paragraph" w:styleId="Subtitle">
    <w:name w:val="Subtitle"/>
    <w:basedOn w:val="Normal"/>
    <w:next w:val="Normal"/>
    <w:link w:val="SubtitleChar"/>
    <w:qFormat/>
    <w:rsid w:val="00537DC2"/>
    <w:pPr>
      <w:numPr>
        <w:ilvl w:val="1"/>
      </w:numPr>
      <w:spacing w:after="240"/>
      <w:ind w:firstLine="432"/>
    </w:pPr>
    <w:rPr>
      <w:caps/>
      <w:color w:val="404040" w:themeColor="text1" w:themeTint="BF"/>
      <w:spacing w:val="20"/>
      <w:sz w:val="28"/>
      <w:szCs w:val="28"/>
    </w:rPr>
  </w:style>
  <w:style w:type="character" w:customStyle="1" w:styleId="SubtitleChar">
    <w:name w:val="Subtitle Char"/>
    <w:basedOn w:val="DefaultParagraphFont"/>
    <w:link w:val="Subtitle"/>
    <w:rsid w:val="00537DC2"/>
    <w:rPr>
      <w:caps/>
      <w:color w:val="404040" w:themeColor="text1" w:themeTint="BF"/>
      <w:spacing w:val="20"/>
      <w:sz w:val="28"/>
      <w:szCs w:val="28"/>
    </w:rPr>
  </w:style>
  <w:style w:type="character" w:styleId="Strong">
    <w:name w:val="Strong"/>
    <w:basedOn w:val="DefaultParagraphFont"/>
    <w:uiPriority w:val="22"/>
    <w:qFormat/>
    <w:rsid w:val="00537DC2"/>
    <w:rPr>
      <w:b/>
      <w:bCs/>
    </w:rPr>
  </w:style>
  <w:style w:type="character" w:styleId="Emphasis">
    <w:name w:val="Emphasis"/>
    <w:basedOn w:val="DefaultParagraphFont"/>
    <w:uiPriority w:val="20"/>
    <w:qFormat/>
    <w:rsid w:val="00537DC2"/>
    <w:rPr>
      <w:i/>
      <w:iCs/>
      <w:color w:val="000000" w:themeColor="text1"/>
    </w:rPr>
  </w:style>
  <w:style w:type="paragraph" w:styleId="NoSpacing">
    <w:name w:val="No Spacing"/>
    <w:uiPriority w:val="1"/>
    <w:qFormat/>
    <w:rsid w:val="00537DC2"/>
    <w:pPr>
      <w:spacing w:after="0" w:line="240" w:lineRule="auto"/>
    </w:pPr>
  </w:style>
  <w:style w:type="paragraph" w:styleId="ListParagraph">
    <w:name w:val="List Paragraph"/>
    <w:basedOn w:val="Normal"/>
    <w:link w:val="ListParagraphChar"/>
    <w:uiPriority w:val="34"/>
    <w:qFormat/>
    <w:rsid w:val="00DC6AF2"/>
    <w:pPr>
      <w:ind w:left="720"/>
      <w:contextualSpacing/>
    </w:pPr>
  </w:style>
  <w:style w:type="paragraph" w:styleId="Quote">
    <w:name w:val="Quote"/>
    <w:basedOn w:val="Normal"/>
    <w:next w:val="Normal"/>
    <w:link w:val="QuoteChar"/>
    <w:uiPriority w:val="29"/>
    <w:qFormat/>
    <w:rsid w:val="00537DC2"/>
    <w:pPr>
      <w:spacing w:before="160"/>
      <w:ind w:left="720" w:right="720"/>
      <w:jc w:val="center"/>
    </w:pPr>
    <w:rPr>
      <w:rFonts w:asciiTheme="majorHAnsi" w:eastAsiaTheme="majorEastAsia" w:hAnsiTheme="majorHAnsi" w:cstheme="majorBidi"/>
      <w:color w:val="000000" w:themeColor="text1"/>
    </w:rPr>
  </w:style>
  <w:style w:type="character" w:customStyle="1" w:styleId="QuoteChar">
    <w:name w:val="Quote Char"/>
    <w:basedOn w:val="DefaultParagraphFont"/>
    <w:link w:val="Quote"/>
    <w:uiPriority w:val="29"/>
    <w:rsid w:val="00537DC2"/>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37DC2"/>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rPr>
  </w:style>
  <w:style w:type="character" w:customStyle="1" w:styleId="IntenseQuoteChar">
    <w:name w:val="Intense Quote Char"/>
    <w:basedOn w:val="DefaultParagraphFont"/>
    <w:link w:val="IntenseQuote"/>
    <w:uiPriority w:val="30"/>
    <w:rsid w:val="00537DC2"/>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37DC2"/>
    <w:rPr>
      <w:i/>
      <w:iCs/>
      <w:color w:val="595959" w:themeColor="text1" w:themeTint="A6"/>
    </w:rPr>
  </w:style>
  <w:style w:type="character" w:styleId="IntenseEmphasis">
    <w:name w:val="Intense Emphasis"/>
    <w:basedOn w:val="DefaultParagraphFont"/>
    <w:uiPriority w:val="21"/>
    <w:qFormat/>
    <w:rsid w:val="00537DC2"/>
    <w:rPr>
      <w:b/>
      <w:bCs/>
      <w:i/>
      <w:iCs/>
      <w:caps w:val="0"/>
      <w:smallCaps w:val="0"/>
      <w:strike w:val="0"/>
      <w:dstrike w:val="0"/>
      <w:color w:val="ED7D31" w:themeColor="accent2"/>
    </w:rPr>
  </w:style>
  <w:style w:type="character" w:styleId="SubtleReference">
    <w:name w:val="Subtle Reference"/>
    <w:basedOn w:val="DefaultParagraphFont"/>
    <w:uiPriority w:val="31"/>
    <w:qFormat/>
    <w:rsid w:val="00537DC2"/>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537DC2"/>
    <w:rPr>
      <w:b/>
      <w:bCs/>
      <w:caps w:val="0"/>
      <w:smallCaps/>
      <w:color w:val="auto"/>
      <w:spacing w:val="0"/>
      <w:u w:val="single"/>
    </w:rPr>
  </w:style>
  <w:style w:type="character" w:styleId="BookTitle">
    <w:name w:val="Book Title"/>
    <w:basedOn w:val="DefaultParagraphFont"/>
    <w:uiPriority w:val="33"/>
    <w:qFormat/>
    <w:rsid w:val="00537DC2"/>
    <w:rPr>
      <w:b/>
      <w:bCs/>
      <w:caps w:val="0"/>
      <w:smallCaps/>
      <w:spacing w:val="0"/>
    </w:rPr>
  </w:style>
  <w:style w:type="paragraph" w:styleId="TOCHeading">
    <w:name w:val="TOC Heading"/>
    <w:basedOn w:val="Heading1"/>
    <w:next w:val="Normal"/>
    <w:uiPriority w:val="39"/>
    <w:unhideWhenUsed/>
    <w:qFormat/>
    <w:rsid w:val="00537DC2"/>
    <w:pPr>
      <w:outlineLvl w:val="9"/>
    </w:pPr>
  </w:style>
  <w:style w:type="paragraph" w:customStyle="1" w:styleId="VSteps">
    <w:name w:val="V Steps"/>
    <w:basedOn w:val="Normal"/>
    <w:rsid w:val="00F21C3D"/>
    <w:pPr>
      <w:tabs>
        <w:tab w:val="right" w:pos="187"/>
      </w:tabs>
      <w:spacing w:after="240" w:line="240" w:lineRule="exact"/>
      <w:ind w:left="360" w:hanging="720"/>
    </w:pPr>
    <w:rPr>
      <w:szCs w:val="22"/>
    </w:rPr>
  </w:style>
  <w:style w:type="paragraph" w:customStyle="1" w:styleId="VBulletsabc">
    <w:name w:val="V Bullets abc"/>
    <w:basedOn w:val="Normal"/>
    <w:rsid w:val="00F21C3D"/>
    <w:pPr>
      <w:keepNext/>
      <w:numPr>
        <w:numId w:val="11"/>
      </w:numPr>
      <w:spacing w:after="60" w:line="240" w:lineRule="exact"/>
    </w:pPr>
    <w:rPr>
      <w:rFonts w:ascii="Times New Roman" w:hAnsi="Times New Roman" w:cs="Times New Roman"/>
      <w:kern w:val="28"/>
    </w:rPr>
  </w:style>
  <w:style w:type="paragraph" w:customStyle="1" w:styleId="VStepswBullet">
    <w:name w:val="V Steps w/ Bullet"/>
    <w:basedOn w:val="VSteps"/>
    <w:next w:val="VBulletsabc"/>
    <w:rsid w:val="00F21C3D"/>
    <w:pPr>
      <w:keepNext/>
      <w:spacing w:after="140"/>
    </w:pPr>
  </w:style>
  <w:style w:type="character" w:styleId="HTMLCite">
    <w:name w:val="HTML Cite"/>
    <w:basedOn w:val="DefaultParagraphFont"/>
    <w:uiPriority w:val="99"/>
    <w:unhideWhenUsed/>
    <w:rsid w:val="00F21C3D"/>
    <w:rPr>
      <w:i/>
      <w:iCs/>
    </w:rPr>
  </w:style>
  <w:style w:type="character" w:customStyle="1" w:styleId="citationvolume">
    <w:name w:val="citation_volume"/>
    <w:basedOn w:val="DefaultParagraphFont"/>
    <w:rsid w:val="00F21C3D"/>
  </w:style>
  <w:style w:type="paragraph" w:customStyle="1" w:styleId="Equation">
    <w:name w:val="Equation"/>
    <w:basedOn w:val="Normal"/>
    <w:link w:val="EquationChar"/>
    <w:qFormat/>
    <w:rsid w:val="003C16D8"/>
    <w:pPr>
      <w:tabs>
        <w:tab w:val="center" w:pos="4680"/>
        <w:tab w:val="right" w:pos="10080"/>
      </w:tabs>
      <w:spacing w:after="0"/>
      <w:ind w:firstLine="475"/>
    </w:pPr>
    <w:rPr>
      <w:sz w:val="22"/>
      <w:szCs w:val="22"/>
    </w:rPr>
  </w:style>
  <w:style w:type="character" w:customStyle="1" w:styleId="EquationChar">
    <w:name w:val="Equation Char"/>
    <w:basedOn w:val="DefaultParagraphFont"/>
    <w:link w:val="Equation"/>
    <w:rsid w:val="003C16D8"/>
    <w:rPr>
      <w:sz w:val="22"/>
      <w:szCs w:val="22"/>
    </w:rPr>
  </w:style>
  <w:style w:type="character" w:styleId="PlaceholderText">
    <w:name w:val="Placeholder Text"/>
    <w:basedOn w:val="DefaultParagraphFont"/>
    <w:uiPriority w:val="99"/>
    <w:semiHidden/>
    <w:rsid w:val="00F1323D"/>
    <w:rPr>
      <w:color w:val="808080"/>
    </w:rPr>
  </w:style>
  <w:style w:type="table" w:customStyle="1" w:styleId="TableGrid1">
    <w:name w:val="Table Grid1"/>
    <w:basedOn w:val="TableNormal"/>
    <w:next w:val="TableGrid"/>
    <w:uiPriority w:val="59"/>
    <w:rsid w:val="00F1323D"/>
    <w:pPr>
      <w:spacing w:after="0" w:line="240" w:lineRule="auto"/>
    </w:pPr>
    <w:rPr>
      <w:rFonts w:eastAsia="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F1323D"/>
    <w:pPr>
      <w:spacing w:after="100"/>
    </w:pPr>
  </w:style>
  <w:style w:type="paragraph" w:styleId="TOC3">
    <w:name w:val="toc 3"/>
    <w:basedOn w:val="Normal"/>
    <w:next w:val="Normal"/>
    <w:autoRedefine/>
    <w:uiPriority w:val="39"/>
    <w:unhideWhenUsed/>
    <w:rsid w:val="00F1323D"/>
    <w:pPr>
      <w:spacing w:after="100"/>
      <w:ind w:left="480"/>
    </w:pPr>
  </w:style>
  <w:style w:type="paragraph" w:styleId="TOC2">
    <w:name w:val="toc 2"/>
    <w:basedOn w:val="Normal"/>
    <w:next w:val="Normal"/>
    <w:autoRedefine/>
    <w:uiPriority w:val="39"/>
    <w:unhideWhenUsed/>
    <w:rsid w:val="00F1323D"/>
    <w:pPr>
      <w:spacing w:after="100"/>
      <w:ind w:left="240"/>
    </w:pPr>
  </w:style>
  <w:style w:type="paragraph" w:styleId="TOC4">
    <w:name w:val="toc 4"/>
    <w:basedOn w:val="Normal"/>
    <w:next w:val="Normal"/>
    <w:autoRedefine/>
    <w:uiPriority w:val="39"/>
    <w:unhideWhenUsed/>
    <w:rsid w:val="009F5C1E"/>
    <w:pPr>
      <w:spacing w:after="100" w:line="259" w:lineRule="auto"/>
      <w:ind w:left="660"/>
    </w:pPr>
    <w:rPr>
      <w:sz w:val="22"/>
      <w:szCs w:val="22"/>
    </w:rPr>
  </w:style>
  <w:style w:type="paragraph" w:styleId="TOC5">
    <w:name w:val="toc 5"/>
    <w:basedOn w:val="Normal"/>
    <w:next w:val="Normal"/>
    <w:autoRedefine/>
    <w:uiPriority w:val="39"/>
    <w:unhideWhenUsed/>
    <w:rsid w:val="009F5C1E"/>
    <w:pPr>
      <w:spacing w:after="100" w:line="259" w:lineRule="auto"/>
      <w:ind w:left="880"/>
    </w:pPr>
    <w:rPr>
      <w:sz w:val="22"/>
      <w:szCs w:val="22"/>
    </w:rPr>
  </w:style>
  <w:style w:type="paragraph" w:styleId="TOC6">
    <w:name w:val="toc 6"/>
    <w:basedOn w:val="Normal"/>
    <w:next w:val="Normal"/>
    <w:autoRedefine/>
    <w:uiPriority w:val="39"/>
    <w:unhideWhenUsed/>
    <w:rsid w:val="009F5C1E"/>
    <w:pPr>
      <w:spacing w:after="100" w:line="259" w:lineRule="auto"/>
      <w:ind w:left="1100"/>
    </w:pPr>
    <w:rPr>
      <w:sz w:val="22"/>
      <w:szCs w:val="22"/>
    </w:rPr>
  </w:style>
  <w:style w:type="paragraph" w:styleId="TOC7">
    <w:name w:val="toc 7"/>
    <w:basedOn w:val="Normal"/>
    <w:next w:val="Normal"/>
    <w:autoRedefine/>
    <w:uiPriority w:val="39"/>
    <w:unhideWhenUsed/>
    <w:rsid w:val="009F5C1E"/>
    <w:pPr>
      <w:spacing w:after="100" w:line="259" w:lineRule="auto"/>
      <w:ind w:left="1320"/>
    </w:pPr>
    <w:rPr>
      <w:sz w:val="22"/>
      <w:szCs w:val="22"/>
    </w:rPr>
  </w:style>
  <w:style w:type="paragraph" w:styleId="TOC8">
    <w:name w:val="toc 8"/>
    <w:basedOn w:val="Normal"/>
    <w:next w:val="Normal"/>
    <w:autoRedefine/>
    <w:uiPriority w:val="39"/>
    <w:unhideWhenUsed/>
    <w:rsid w:val="009F5C1E"/>
    <w:pPr>
      <w:spacing w:after="100" w:line="259" w:lineRule="auto"/>
      <w:ind w:left="1540"/>
    </w:pPr>
    <w:rPr>
      <w:sz w:val="22"/>
      <w:szCs w:val="22"/>
    </w:rPr>
  </w:style>
  <w:style w:type="paragraph" w:styleId="TOC9">
    <w:name w:val="toc 9"/>
    <w:basedOn w:val="Normal"/>
    <w:next w:val="Normal"/>
    <w:autoRedefine/>
    <w:uiPriority w:val="39"/>
    <w:unhideWhenUsed/>
    <w:rsid w:val="009F5C1E"/>
    <w:pPr>
      <w:spacing w:after="100" w:line="259" w:lineRule="auto"/>
      <w:ind w:left="1760"/>
    </w:pPr>
    <w:rPr>
      <w:sz w:val="22"/>
      <w:szCs w:val="22"/>
    </w:rPr>
  </w:style>
  <w:style w:type="character" w:styleId="FollowedHyperlink">
    <w:name w:val="FollowedHyperlink"/>
    <w:basedOn w:val="DefaultParagraphFont"/>
    <w:semiHidden/>
    <w:unhideWhenUsed/>
    <w:rsid w:val="00D04FB9"/>
    <w:rPr>
      <w:color w:val="954F72" w:themeColor="followedHyperlink"/>
      <w:u w:val="single"/>
    </w:rPr>
  </w:style>
  <w:style w:type="paragraph" w:customStyle="1" w:styleId="Normal00">
    <w:name w:val="Normal00"/>
    <w:basedOn w:val="Normal"/>
    <w:link w:val="Normal00Char"/>
    <w:qFormat/>
    <w:rsid w:val="00A11C33"/>
    <w:pPr>
      <w:spacing w:after="0" w:line="240" w:lineRule="auto"/>
    </w:pPr>
  </w:style>
  <w:style w:type="character" w:customStyle="1" w:styleId="Normal00Char">
    <w:name w:val="Normal00 Char"/>
    <w:basedOn w:val="DefaultParagraphFont"/>
    <w:link w:val="Normal00"/>
    <w:rsid w:val="00A11C33"/>
    <w:rPr>
      <w:sz w:val="24"/>
      <w:szCs w:val="24"/>
    </w:rPr>
  </w:style>
  <w:style w:type="paragraph" w:customStyle="1" w:styleId="Normal0">
    <w:name w:val="Normal0"/>
    <w:basedOn w:val="Normal"/>
    <w:link w:val="Normal0Char"/>
    <w:qFormat/>
    <w:rsid w:val="00CF74AE"/>
    <w:pPr>
      <w:tabs>
        <w:tab w:val="right" w:pos="9360"/>
      </w:tabs>
      <w:spacing w:after="0" w:line="240" w:lineRule="auto"/>
      <w:ind w:firstLine="0"/>
    </w:pPr>
  </w:style>
  <w:style w:type="paragraph" w:customStyle="1" w:styleId="Indent">
    <w:name w:val="Indent"/>
    <w:basedOn w:val="ListParagraph"/>
    <w:link w:val="IndentChar"/>
    <w:qFormat/>
    <w:rsid w:val="00D4669F"/>
    <w:pPr>
      <w:ind w:left="1440" w:firstLine="0"/>
    </w:pPr>
  </w:style>
  <w:style w:type="character" w:customStyle="1" w:styleId="Normal0Char">
    <w:name w:val="Normal0 Char"/>
    <w:basedOn w:val="DefaultParagraphFont"/>
    <w:link w:val="Normal0"/>
    <w:rsid w:val="00CF74AE"/>
    <w:rPr>
      <w:sz w:val="24"/>
      <w:szCs w:val="24"/>
    </w:rPr>
  </w:style>
  <w:style w:type="table" w:customStyle="1" w:styleId="TableGrid2">
    <w:name w:val="Table Grid2"/>
    <w:basedOn w:val="TableNormal"/>
    <w:next w:val="TableGrid"/>
    <w:uiPriority w:val="59"/>
    <w:rsid w:val="008F7057"/>
    <w:pPr>
      <w:spacing w:line="259" w:lineRule="auto"/>
    </w:pPr>
    <w:rPr>
      <w:rFonts w:eastAsia="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4669F"/>
    <w:rPr>
      <w:sz w:val="24"/>
      <w:szCs w:val="24"/>
    </w:rPr>
  </w:style>
  <w:style w:type="character" w:customStyle="1" w:styleId="IndentChar">
    <w:name w:val="Indent Char"/>
    <w:basedOn w:val="ListParagraphChar"/>
    <w:link w:val="Indent"/>
    <w:rsid w:val="00D4669F"/>
    <w:rPr>
      <w:sz w:val="24"/>
      <w:szCs w:val="24"/>
    </w:rPr>
  </w:style>
  <w:style w:type="paragraph" w:customStyle="1" w:styleId="ChapterTitle">
    <w:name w:val="Chapter Title"/>
    <w:basedOn w:val="Heading1"/>
    <w:next w:val="Normal"/>
    <w:link w:val="ChapterTitleChar"/>
    <w:rsid w:val="00785A77"/>
  </w:style>
  <w:style w:type="character" w:customStyle="1" w:styleId="ChapterTitleChar">
    <w:name w:val="Chapter Title Char"/>
    <w:basedOn w:val="TitleChar"/>
    <w:link w:val="ChapterTitle"/>
    <w:rsid w:val="00EF72C2"/>
    <w:rPr>
      <w:rFonts w:asciiTheme="majorHAnsi" w:eastAsiaTheme="majorEastAsia" w:hAnsiTheme="majorHAnsi" w:cstheme="majorBidi"/>
      <w:color w:val="2F5496" w:themeColor="accent5" w:themeShade="BF"/>
      <w:sz w:val="40"/>
      <w:szCs w:val="40"/>
    </w:rPr>
  </w:style>
  <w:style w:type="table" w:customStyle="1" w:styleId="TableGrid3">
    <w:name w:val="Table Grid3"/>
    <w:basedOn w:val="TableNormal"/>
    <w:next w:val="TableGrid"/>
    <w:uiPriority w:val="59"/>
    <w:rsid w:val="00DB1344"/>
    <w:pPr>
      <w:spacing w:after="0" w:line="240" w:lineRule="auto"/>
    </w:pPr>
    <w:rPr>
      <w:rFonts w:eastAsia="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267217"/>
    <w:pPr>
      <w:spacing w:after="200"/>
    </w:pPr>
    <w:rPr>
      <w:rFonts w:eastAsia="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267217"/>
    <w:pPr>
      <w:spacing w:after="200"/>
    </w:pPr>
    <w:rPr>
      <w:rFonts w:eastAsia="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267217"/>
    <w:pPr>
      <w:spacing w:after="200"/>
    </w:pPr>
    <w:rPr>
      <w:rFonts w:eastAsia="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2F2FDD"/>
    <w:pPr>
      <w:spacing w:after="200"/>
    </w:pPr>
    <w:rPr>
      <w:rFonts w:eastAsia="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2F2FDD"/>
    <w:pPr>
      <w:spacing w:after="200"/>
    </w:pPr>
    <w:rPr>
      <w:rFonts w:eastAsia="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2F2FDD"/>
    <w:pPr>
      <w:spacing w:after="0" w:line="240" w:lineRule="auto"/>
    </w:pPr>
    <w:rPr>
      <w:rFonts w:eastAsia="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FF37F8"/>
    <w:rPr>
      <w:sz w:val="16"/>
      <w:szCs w:val="16"/>
    </w:rPr>
  </w:style>
  <w:style w:type="paragraph" w:styleId="CommentText">
    <w:name w:val="annotation text"/>
    <w:basedOn w:val="Normal"/>
    <w:link w:val="CommentTextChar"/>
    <w:semiHidden/>
    <w:unhideWhenUsed/>
    <w:rsid w:val="00FF37F8"/>
    <w:pPr>
      <w:spacing w:line="240" w:lineRule="auto"/>
    </w:pPr>
    <w:rPr>
      <w:sz w:val="20"/>
      <w:szCs w:val="20"/>
    </w:rPr>
  </w:style>
  <w:style w:type="character" w:customStyle="1" w:styleId="CommentTextChar">
    <w:name w:val="Comment Text Char"/>
    <w:basedOn w:val="DefaultParagraphFont"/>
    <w:link w:val="CommentText"/>
    <w:semiHidden/>
    <w:rsid w:val="00FF37F8"/>
    <w:rPr>
      <w:sz w:val="20"/>
      <w:szCs w:val="20"/>
    </w:rPr>
  </w:style>
  <w:style w:type="paragraph" w:styleId="CommentSubject">
    <w:name w:val="annotation subject"/>
    <w:basedOn w:val="CommentText"/>
    <w:next w:val="CommentText"/>
    <w:link w:val="CommentSubjectChar"/>
    <w:semiHidden/>
    <w:unhideWhenUsed/>
    <w:rsid w:val="00FF37F8"/>
    <w:rPr>
      <w:b/>
      <w:bCs/>
    </w:rPr>
  </w:style>
  <w:style w:type="character" w:customStyle="1" w:styleId="CommentSubjectChar">
    <w:name w:val="Comment Subject Char"/>
    <w:basedOn w:val="CommentTextChar"/>
    <w:link w:val="CommentSubject"/>
    <w:semiHidden/>
    <w:rsid w:val="00FF37F8"/>
    <w:rPr>
      <w:b/>
      <w:bCs/>
      <w:sz w:val="20"/>
      <w:szCs w:val="20"/>
    </w:rPr>
  </w:style>
  <w:style w:type="paragraph" w:styleId="Revision">
    <w:name w:val="Revision"/>
    <w:hidden/>
    <w:uiPriority w:val="99"/>
    <w:semiHidden/>
    <w:rsid w:val="00C766FB"/>
    <w:pPr>
      <w:spacing w:after="0" w:line="240" w:lineRule="auto"/>
    </w:pPr>
    <w:rPr>
      <w:sz w:val="24"/>
      <w:szCs w:val="24"/>
    </w:rPr>
  </w:style>
  <w:style w:type="character" w:customStyle="1" w:styleId="UnresolvedMention">
    <w:name w:val="Unresolved Mention"/>
    <w:basedOn w:val="DefaultParagraphFont"/>
    <w:uiPriority w:val="99"/>
    <w:semiHidden/>
    <w:unhideWhenUsed/>
    <w:rsid w:val="0005267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027604">
      <w:bodyDiv w:val="1"/>
      <w:marLeft w:val="0"/>
      <w:marRight w:val="0"/>
      <w:marTop w:val="0"/>
      <w:marBottom w:val="0"/>
      <w:divBdr>
        <w:top w:val="none" w:sz="0" w:space="0" w:color="auto"/>
        <w:left w:val="none" w:sz="0" w:space="0" w:color="auto"/>
        <w:bottom w:val="none" w:sz="0" w:space="0" w:color="auto"/>
        <w:right w:val="none" w:sz="0" w:space="0" w:color="auto"/>
      </w:divBdr>
    </w:div>
    <w:div w:id="682711545">
      <w:bodyDiv w:val="1"/>
      <w:marLeft w:val="0"/>
      <w:marRight w:val="0"/>
      <w:marTop w:val="0"/>
      <w:marBottom w:val="0"/>
      <w:divBdr>
        <w:top w:val="none" w:sz="0" w:space="0" w:color="auto"/>
        <w:left w:val="none" w:sz="0" w:space="0" w:color="auto"/>
        <w:bottom w:val="none" w:sz="0" w:space="0" w:color="auto"/>
        <w:right w:val="none" w:sz="0" w:space="0" w:color="auto"/>
      </w:divBdr>
      <w:divsChild>
        <w:div w:id="519244988">
          <w:marLeft w:val="0"/>
          <w:marRight w:val="0"/>
          <w:marTop w:val="0"/>
          <w:marBottom w:val="0"/>
          <w:divBdr>
            <w:top w:val="none" w:sz="0" w:space="0" w:color="auto"/>
            <w:left w:val="none" w:sz="0" w:space="0" w:color="auto"/>
            <w:bottom w:val="none" w:sz="0" w:space="0" w:color="auto"/>
            <w:right w:val="none" w:sz="0" w:space="0" w:color="auto"/>
          </w:divBdr>
        </w:div>
        <w:div w:id="422067295">
          <w:marLeft w:val="0"/>
          <w:marRight w:val="0"/>
          <w:marTop w:val="0"/>
          <w:marBottom w:val="0"/>
          <w:divBdr>
            <w:top w:val="none" w:sz="0" w:space="0" w:color="auto"/>
            <w:left w:val="none" w:sz="0" w:space="0" w:color="auto"/>
            <w:bottom w:val="none" w:sz="0" w:space="0" w:color="auto"/>
            <w:right w:val="none" w:sz="0" w:space="0" w:color="auto"/>
          </w:divBdr>
        </w:div>
        <w:div w:id="428820033">
          <w:marLeft w:val="0"/>
          <w:marRight w:val="0"/>
          <w:marTop w:val="0"/>
          <w:marBottom w:val="0"/>
          <w:divBdr>
            <w:top w:val="none" w:sz="0" w:space="0" w:color="auto"/>
            <w:left w:val="none" w:sz="0" w:space="0" w:color="auto"/>
            <w:bottom w:val="none" w:sz="0" w:space="0" w:color="auto"/>
            <w:right w:val="none" w:sz="0" w:space="0" w:color="auto"/>
          </w:divBdr>
        </w:div>
        <w:div w:id="1475636033">
          <w:marLeft w:val="0"/>
          <w:marRight w:val="0"/>
          <w:marTop w:val="0"/>
          <w:marBottom w:val="0"/>
          <w:divBdr>
            <w:top w:val="none" w:sz="0" w:space="0" w:color="auto"/>
            <w:left w:val="none" w:sz="0" w:space="0" w:color="auto"/>
            <w:bottom w:val="none" w:sz="0" w:space="0" w:color="auto"/>
            <w:right w:val="none" w:sz="0" w:space="0" w:color="auto"/>
          </w:divBdr>
        </w:div>
        <w:div w:id="1472865710">
          <w:marLeft w:val="0"/>
          <w:marRight w:val="0"/>
          <w:marTop w:val="0"/>
          <w:marBottom w:val="0"/>
          <w:divBdr>
            <w:top w:val="none" w:sz="0" w:space="0" w:color="auto"/>
            <w:left w:val="none" w:sz="0" w:space="0" w:color="auto"/>
            <w:bottom w:val="none" w:sz="0" w:space="0" w:color="auto"/>
            <w:right w:val="none" w:sz="0" w:space="0" w:color="auto"/>
          </w:divBdr>
        </w:div>
        <w:div w:id="5255627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creativecommons.org/licenses/by-sa/4.0/" TargetMode="External"/><Relationship Id="rId18" Type="http://schemas.openxmlformats.org/officeDocument/2006/relationships/image" Target="media/image4.pn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7.jpeg"/><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oleObject" Target="embeddings/oleObject2.bin"/><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creativecommons.org/licenses/by-sa/4.0/" TargetMode="External"/><Relationship Id="rId24" Type="http://schemas.openxmlformats.org/officeDocument/2006/relationships/image" Target="media/image10.png"/><Relationship Id="rId5" Type="http://schemas.openxmlformats.org/officeDocument/2006/relationships/numbering" Target="numbering.xml"/><Relationship Id="rId15" Type="http://schemas.openxmlformats.org/officeDocument/2006/relationships/oleObject" Target="embeddings/oleObject1.bin"/><Relationship Id="rId23" Type="http://schemas.openxmlformats.org/officeDocument/2006/relationships/image" Target="media/image9.pn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image" Target="media/image8.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libri-Cambria">
      <a:majorFont>
        <a:latin typeface="Calibri" panose="020F0502020204030204"/>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D15E01D58773A47B479A0721472F5DC" ma:contentTypeVersion="10" ma:contentTypeDescription="Create a new document." ma:contentTypeScope="" ma:versionID="e7d1a6e8745a18bbd971ff8359c87a91">
  <xsd:schema xmlns:xsd="http://www.w3.org/2001/XMLSchema" xmlns:xs="http://www.w3.org/2001/XMLSchema" xmlns:p="http://schemas.microsoft.com/office/2006/metadata/properties" xmlns:ns2="25fcdf68-2202-4d8f-9c1a-0513df894b38" xmlns:ns3="2f0cf8ec-f7a5-4ea2-a527-971865107317" targetNamespace="http://schemas.microsoft.com/office/2006/metadata/properties" ma:root="true" ma:fieldsID="79249a20bbba86b604032a83f99d47b8" ns2:_="" ns3:_="">
    <xsd:import namespace="25fcdf68-2202-4d8f-9c1a-0513df894b38"/>
    <xsd:import namespace="2f0cf8ec-f7a5-4ea2-a527-971865107317"/>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DateTaken"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fcdf68-2202-4d8f-9c1a-0513df894b3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f0cf8ec-f7a5-4ea2-a527-971865107317"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description=""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63FB06-D3A3-4565-8E97-53AA52DE28D7}">
  <ds:schemaRefs>
    <ds:schemaRef ds:uri="http://purl.org/dc/dcmitype/"/>
    <ds:schemaRef ds:uri="http://schemas.microsoft.com/office/infopath/2007/PartnerControls"/>
    <ds:schemaRef ds:uri="25fcdf68-2202-4d8f-9c1a-0513df894b38"/>
    <ds:schemaRef ds:uri="http://purl.org/dc/elements/1.1/"/>
    <ds:schemaRef ds:uri="http://schemas.microsoft.com/office/2006/metadata/properties"/>
    <ds:schemaRef ds:uri="http://schemas.microsoft.com/office/2006/documentManagement/types"/>
    <ds:schemaRef ds:uri="http://purl.org/dc/terms/"/>
    <ds:schemaRef ds:uri="2f0cf8ec-f7a5-4ea2-a527-971865107317"/>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DE091C2D-C648-4662-8DBE-B116127A61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fcdf68-2202-4d8f-9c1a-0513df894b38"/>
    <ds:schemaRef ds:uri="2f0cf8ec-f7a5-4ea2-a527-9718651073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189936-68A3-4D25-9B12-B9EFCFCF2BD8}">
  <ds:schemaRefs>
    <ds:schemaRef ds:uri="http://schemas.microsoft.com/sharepoint/v3/contenttype/forms"/>
  </ds:schemaRefs>
</ds:datastoreItem>
</file>

<file path=customXml/itemProps4.xml><?xml version="1.0" encoding="utf-8"?>
<ds:datastoreItem xmlns:ds="http://schemas.openxmlformats.org/officeDocument/2006/customXml" ds:itemID="{98912D48-EFFA-48E5-BE62-F351E8992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2569</Words>
  <Characters>14646</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General Chemistry II Lab Manual</vt:lpstr>
    </vt:vector>
  </TitlesOfParts>
  <Company/>
  <LinksUpToDate>false</LinksUpToDate>
  <CharactersWithSpaces>17181</CharactersWithSpaces>
  <SharedDoc>false</SharedDoc>
  <HLinks>
    <vt:vector size="6" baseType="variant">
      <vt:variant>
        <vt:i4>2031633</vt:i4>
      </vt:variant>
      <vt:variant>
        <vt:i4>-1</vt:i4>
      </vt:variant>
      <vt:variant>
        <vt:i4>1219</vt:i4>
      </vt:variant>
      <vt:variant>
        <vt:i4>1</vt:i4>
      </vt:variant>
      <vt:variant>
        <vt:lpwstr>http://imagescommerce.bcentral.com/merchantfiles/4494870/n9-b0-31.gif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Chemistry II Lab Manual</dc:title>
  <dc:subject/>
  <dc:creator>Chemistry</dc:creator>
  <cp:keywords/>
  <dc:description/>
  <cp:lastModifiedBy>Christopher King</cp:lastModifiedBy>
  <cp:revision>3</cp:revision>
  <cp:lastPrinted>2018-10-09T13:30:00Z</cp:lastPrinted>
  <dcterms:created xsi:type="dcterms:W3CDTF">2018-10-09T16:24:00Z</dcterms:created>
  <dcterms:modified xsi:type="dcterms:W3CDTF">2018-10-09T21:25:00Z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0x010100DD15E01D58773A47B479A0721472F5DC</vt:lpwstr>
  </property>
</Properties>
</file>